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168" w:type="pct"/>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002"/>
        <w:gridCol w:w="460"/>
        <w:gridCol w:w="1436"/>
        <w:gridCol w:w="1177"/>
        <w:gridCol w:w="4733"/>
      </w:tblGrid>
      <w:tr w:rsidR="00342CF7" w:rsidRPr="003F2ACA" w:rsidTr="00FE1431">
        <w:trPr>
          <w:trHeight w:val="20"/>
          <w:jc w:val="center"/>
        </w:trPr>
        <w:tc>
          <w:tcPr>
            <w:tcW w:w="569" w:type="pct"/>
            <w:tcBorders>
              <w:bottom w:val="single" w:sz="12" w:space="0" w:color="auto"/>
            </w:tcBorders>
            <w:shd w:val="clear" w:color="auto" w:fill="FFFFFF" w:themeFill="background1"/>
            <w:vAlign w:val="center"/>
          </w:tcPr>
          <w:p w:rsidR="005F6742" w:rsidRPr="003F2ACA" w:rsidRDefault="005F6742" w:rsidP="003F2ACA">
            <w:pPr>
              <w:jc w:val="center"/>
              <w:rPr>
                <w:rFonts w:ascii="Times New Roman" w:eastAsia="標楷體" w:hAnsi="Times New Roman" w:cs="Times New Roman"/>
                <w:b/>
                <w:color w:val="000000" w:themeColor="text1"/>
                <w:szCs w:val="24"/>
                <w:shd w:val="clear" w:color="auto" w:fill="FFFFFF" w:themeFill="background1"/>
              </w:rPr>
            </w:pPr>
            <w:r w:rsidRPr="003F2ACA">
              <w:rPr>
                <w:rFonts w:ascii="Times New Roman" w:eastAsia="標楷體" w:hAnsi="Times New Roman" w:cs="Times New Roman"/>
                <w:b/>
                <w:color w:val="000000" w:themeColor="text1"/>
                <w:szCs w:val="24"/>
                <w:shd w:val="clear" w:color="auto" w:fill="FFFFFF" w:themeFill="background1"/>
              </w:rPr>
              <w:t>學年度</w:t>
            </w:r>
          </w:p>
        </w:tc>
        <w:tc>
          <w:tcPr>
            <w:tcW w:w="261" w:type="pct"/>
            <w:tcBorders>
              <w:bottom w:val="single" w:sz="12" w:space="0" w:color="auto"/>
            </w:tcBorders>
            <w:shd w:val="clear" w:color="auto" w:fill="FFFFFF" w:themeFill="background1"/>
            <w:vAlign w:val="center"/>
          </w:tcPr>
          <w:p w:rsidR="005F6742" w:rsidRPr="003F2ACA" w:rsidRDefault="005F6742" w:rsidP="003F2ACA">
            <w:pPr>
              <w:jc w:val="center"/>
              <w:rPr>
                <w:rFonts w:ascii="Times New Roman" w:eastAsia="標楷體" w:hAnsi="Times New Roman" w:cs="Times New Roman"/>
                <w:b/>
                <w:color w:val="000000" w:themeColor="text1"/>
                <w:szCs w:val="24"/>
                <w:shd w:val="clear" w:color="auto" w:fill="FFFFFF" w:themeFill="background1"/>
              </w:rPr>
            </w:pPr>
            <w:r w:rsidRPr="003F2ACA">
              <w:rPr>
                <w:rFonts w:ascii="Times New Roman" w:eastAsia="標楷體" w:hAnsi="Times New Roman" w:cs="Times New Roman"/>
                <w:b/>
                <w:color w:val="000000" w:themeColor="text1"/>
                <w:szCs w:val="24"/>
                <w:shd w:val="clear" w:color="auto" w:fill="FFFFFF" w:themeFill="background1"/>
              </w:rPr>
              <w:t>#</w:t>
            </w:r>
          </w:p>
        </w:tc>
        <w:tc>
          <w:tcPr>
            <w:tcW w:w="815" w:type="pct"/>
            <w:tcBorders>
              <w:bottom w:val="single" w:sz="12" w:space="0" w:color="auto"/>
            </w:tcBorders>
            <w:shd w:val="clear" w:color="auto" w:fill="FFFFFF" w:themeFill="background1"/>
            <w:vAlign w:val="center"/>
          </w:tcPr>
          <w:p w:rsidR="005F6742" w:rsidRPr="003F2ACA" w:rsidRDefault="005F6742" w:rsidP="003F2ACA">
            <w:pPr>
              <w:jc w:val="center"/>
              <w:rPr>
                <w:rFonts w:ascii="Times New Roman" w:eastAsia="標楷體" w:hAnsi="Times New Roman" w:cs="Times New Roman"/>
                <w:b/>
                <w:color w:val="000000" w:themeColor="text1"/>
                <w:szCs w:val="24"/>
                <w:shd w:val="clear" w:color="auto" w:fill="FFFFFF" w:themeFill="background1"/>
              </w:rPr>
            </w:pPr>
            <w:r w:rsidRPr="003F2ACA">
              <w:rPr>
                <w:rFonts w:ascii="Times New Roman" w:eastAsia="標楷體" w:hAnsi="Times New Roman" w:cs="Times New Roman"/>
                <w:b/>
                <w:color w:val="000000" w:themeColor="text1"/>
                <w:szCs w:val="24"/>
                <w:shd w:val="clear" w:color="auto" w:fill="FFFFFF" w:themeFill="background1"/>
              </w:rPr>
              <w:t>研究生姓名</w:t>
            </w:r>
          </w:p>
        </w:tc>
        <w:tc>
          <w:tcPr>
            <w:tcW w:w="668" w:type="pct"/>
            <w:tcBorders>
              <w:bottom w:val="single" w:sz="12" w:space="0" w:color="auto"/>
            </w:tcBorders>
            <w:shd w:val="clear" w:color="auto" w:fill="FFFFFF" w:themeFill="background1"/>
            <w:vAlign w:val="center"/>
          </w:tcPr>
          <w:p w:rsidR="005F6742" w:rsidRPr="003F2ACA" w:rsidRDefault="005F6742" w:rsidP="003F2ACA">
            <w:pPr>
              <w:jc w:val="center"/>
              <w:rPr>
                <w:rFonts w:ascii="Times New Roman" w:eastAsia="標楷體" w:hAnsi="Times New Roman" w:cs="Times New Roman"/>
                <w:b/>
                <w:color w:val="000000" w:themeColor="text1"/>
                <w:szCs w:val="24"/>
                <w:shd w:val="clear" w:color="auto" w:fill="FFFFFF" w:themeFill="background1"/>
              </w:rPr>
            </w:pPr>
            <w:r w:rsidRPr="003F2ACA">
              <w:rPr>
                <w:rFonts w:ascii="Times New Roman" w:eastAsia="標楷體" w:hAnsi="Times New Roman" w:cs="Times New Roman"/>
                <w:b/>
                <w:color w:val="000000" w:themeColor="text1"/>
                <w:szCs w:val="24"/>
                <w:shd w:val="clear" w:color="auto" w:fill="FFFFFF" w:themeFill="background1"/>
              </w:rPr>
              <w:t>指導教授</w:t>
            </w:r>
          </w:p>
        </w:tc>
        <w:tc>
          <w:tcPr>
            <w:tcW w:w="2687" w:type="pct"/>
            <w:tcBorders>
              <w:bottom w:val="single" w:sz="12" w:space="0" w:color="auto"/>
            </w:tcBorders>
            <w:shd w:val="clear" w:color="auto" w:fill="FFFFFF" w:themeFill="background1"/>
            <w:vAlign w:val="center"/>
          </w:tcPr>
          <w:p w:rsidR="005F6742" w:rsidRPr="003F2ACA" w:rsidRDefault="005F6742" w:rsidP="00342CF7">
            <w:pPr>
              <w:jc w:val="center"/>
              <w:rPr>
                <w:rFonts w:ascii="Times New Roman" w:eastAsia="標楷體" w:hAnsi="Times New Roman" w:cs="Times New Roman"/>
                <w:b/>
                <w:color w:val="000000" w:themeColor="text1"/>
                <w:szCs w:val="24"/>
                <w:shd w:val="clear" w:color="auto" w:fill="FFFFFF" w:themeFill="background1"/>
              </w:rPr>
            </w:pPr>
            <w:r w:rsidRPr="003F2ACA">
              <w:rPr>
                <w:rFonts w:ascii="Times New Roman" w:eastAsia="標楷體" w:hAnsi="Times New Roman" w:cs="Times New Roman"/>
                <w:b/>
                <w:color w:val="000000" w:themeColor="text1"/>
                <w:szCs w:val="24"/>
                <w:shd w:val="clear" w:color="auto" w:fill="FFFFFF" w:themeFill="background1"/>
              </w:rPr>
              <w:t>論文題目</w:t>
            </w:r>
          </w:p>
        </w:tc>
      </w:tr>
      <w:tr w:rsidR="00714EF0" w:rsidRPr="003F2ACA" w:rsidTr="003462EE">
        <w:trPr>
          <w:trHeight w:val="20"/>
          <w:jc w:val="center"/>
        </w:trPr>
        <w:tc>
          <w:tcPr>
            <w:tcW w:w="569" w:type="pct"/>
            <w:vMerge w:val="restart"/>
            <w:shd w:val="clear" w:color="auto" w:fill="FFFFFF" w:themeFill="background1"/>
            <w:vAlign w:val="center"/>
          </w:tcPr>
          <w:p w:rsidR="00714EF0" w:rsidRPr="00714EF0" w:rsidRDefault="00714EF0" w:rsidP="003F2ACA">
            <w:pPr>
              <w:jc w:val="center"/>
              <w:rPr>
                <w:rFonts w:ascii="標楷體" w:eastAsia="標楷體" w:hAnsi="標楷體" w:cs="Times New Roman" w:hint="eastAsia"/>
                <w:color w:val="000000" w:themeColor="text1"/>
                <w:szCs w:val="24"/>
                <w:shd w:val="clear" w:color="auto" w:fill="FFFFFF" w:themeFill="background1"/>
              </w:rPr>
            </w:pPr>
            <w:r w:rsidRPr="00714EF0">
              <w:rPr>
                <w:rFonts w:ascii="標楷體" w:eastAsia="標楷體" w:hAnsi="標楷體" w:cs="Times New Roman" w:hint="eastAsia"/>
                <w:color w:val="000000" w:themeColor="text1"/>
                <w:szCs w:val="24"/>
                <w:shd w:val="clear" w:color="auto" w:fill="FFFFFF" w:themeFill="background1"/>
              </w:rPr>
              <w:t>1</w:t>
            </w:r>
            <w:r w:rsidRPr="00714EF0">
              <w:rPr>
                <w:rFonts w:ascii="標楷體" w:eastAsia="標楷體" w:hAnsi="標楷體" w:cs="Times New Roman"/>
                <w:color w:val="000000" w:themeColor="text1"/>
                <w:szCs w:val="24"/>
                <w:shd w:val="clear" w:color="auto" w:fill="FFFFFF" w:themeFill="background1"/>
              </w:rPr>
              <w:t>14</w:t>
            </w:r>
          </w:p>
        </w:tc>
        <w:tc>
          <w:tcPr>
            <w:tcW w:w="261" w:type="pct"/>
            <w:tcBorders>
              <w:bottom w:val="single" w:sz="12" w:space="0" w:color="auto"/>
            </w:tcBorders>
            <w:shd w:val="clear" w:color="auto" w:fill="FFFFFF" w:themeFill="background1"/>
            <w:vAlign w:val="center"/>
          </w:tcPr>
          <w:p w:rsidR="00714EF0" w:rsidRPr="00714EF0" w:rsidRDefault="00714EF0" w:rsidP="003F2ACA">
            <w:pPr>
              <w:jc w:val="center"/>
              <w:rPr>
                <w:rFonts w:ascii="標楷體" w:eastAsia="標楷體" w:hAnsi="標楷體" w:cs="Times New Roman"/>
                <w:color w:val="000000" w:themeColor="text1"/>
                <w:szCs w:val="24"/>
                <w:shd w:val="clear" w:color="auto" w:fill="FFFFFF" w:themeFill="background1"/>
              </w:rPr>
            </w:pPr>
            <w:r>
              <w:rPr>
                <w:rFonts w:ascii="標楷體" w:eastAsia="標楷體" w:hAnsi="標楷體" w:cs="Times New Roman" w:hint="eastAsia"/>
                <w:color w:val="000000" w:themeColor="text1"/>
                <w:szCs w:val="24"/>
                <w:shd w:val="clear" w:color="auto" w:fill="FFFFFF" w:themeFill="background1"/>
              </w:rPr>
              <w:t>1</w:t>
            </w:r>
          </w:p>
        </w:tc>
        <w:tc>
          <w:tcPr>
            <w:tcW w:w="815" w:type="pct"/>
            <w:tcBorders>
              <w:bottom w:val="single" w:sz="12" w:space="0" w:color="auto"/>
            </w:tcBorders>
            <w:shd w:val="clear" w:color="auto" w:fill="FFFFFF" w:themeFill="background1"/>
            <w:vAlign w:val="center"/>
          </w:tcPr>
          <w:p w:rsidR="00714EF0" w:rsidRPr="00714EF0" w:rsidRDefault="00687BDA" w:rsidP="003F2ACA">
            <w:pPr>
              <w:jc w:val="center"/>
              <w:rPr>
                <w:rFonts w:ascii="標楷體" w:eastAsia="標楷體" w:hAnsi="標楷體" w:cs="Times New Roman"/>
                <w:color w:val="000000" w:themeColor="text1"/>
                <w:szCs w:val="24"/>
                <w:shd w:val="clear" w:color="auto" w:fill="FFFFFF" w:themeFill="background1"/>
              </w:rPr>
            </w:pPr>
            <w:r w:rsidRPr="00687BDA">
              <w:rPr>
                <w:rFonts w:ascii="標楷體" w:eastAsia="標楷體" w:hAnsi="標楷體" w:cs="Times New Roman" w:hint="eastAsia"/>
                <w:color w:val="000000" w:themeColor="text1"/>
                <w:szCs w:val="24"/>
                <w:shd w:val="clear" w:color="auto" w:fill="FFFFFF" w:themeFill="background1"/>
              </w:rPr>
              <w:t>馬</w:t>
            </w:r>
            <w:proofErr w:type="gramStart"/>
            <w:r w:rsidRPr="00687BDA">
              <w:rPr>
                <w:rFonts w:ascii="標楷體" w:eastAsia="標楷體" w:hAnsi="標楷體" w:cs="Times New Roman" w:hint="eastAsia"/>
                <w:color w:val="000000" w:themeColor="text1"/>
                <w:szCs w:val="24"/>
                <w:shd w:val="clear" w:color="auto" w:fill="FFFFFF" w:themeFill="background1"/>
              </w:rPr>
              <w:t>銪</w:t>
            </w:r>
            <w:proofErr w:type="gramEnd"/>
            <w:r w:rsidRPr="00687BDA">
              <w:rPr>
                <w:rFonts w:ascii="標楷體" w:eastAsia="標楷體" w:hAnsi="標楷體" w:cs="Times New Roman" w:hint="eastAsia"/>
                <w:color w:val="000000" w:themeColor="text1"/>
                <w:szCs w:val="24"/>
                <w:shd w:val="clear" w:color="auto" w:fill="FFFFFF" w:themeFill="background1"/>
              </w:rPr>
              <w:t>男</w:t>
            </w:r>
          </w:p>
        </w:tc>
        <w:tc>
          <w:tcPr>
            <w:tcW w:w="668" w:type="pct"/>
            <w:tcBorders>
              <w:bottom w:val="single" w:sz="12" w:space="0" w:color="auto"/>
            </w:tcBorders>
            <w:shd w:val="clear" w:color="auto" w:fill="FFFFFF" w:themeFill="background1"/>
            <w:vAlign w:val="center"/>
          </w:tcPr>
          <w:p w:rsidR="00714EF0" w:rsidRPr="00687BDA" w:rsidRDefault="00687BDA" w:rsidP="00687BDA">
            <w:pPr>
              <w:jc w:val="center"/>
              <w:rPr>
                <w:rFonts w:ascii="Times New Roman" w:eastAsia="標楷體" w:hAnsi="Times New Roman" w:cs="Times New Roman" w:hint="eastAsia"/>
                <w:szCs w:val="24"/>
              </w:rPr>
            </w:pPr>
            <w:r>
              <w:rPr>
                <w:rFonts w:ascii="Times New Roman" w:eastAsia="標楷體" w:hAnsi="Times New Roman" w:cs="Times New Roman" w:hint="eastAsia"/>
                <w:szCs w:val="24"/>
              </w:rPr>
              <w:t>陳懿佐</w:t>
            </w:r>
          </w:p>
        </w:tc>
        <w:tc>
          <w:tcPr>
            <w:tcW w:w="2687" w:type="pct"/>
            <w:tcBorders>
              <w:bottom w:val="single" w:sz="12" w:space="0" w:color="auto"/>
            </w:tcBorders>
            <w:shd w:val="clear" w:color="auto" w:fill="FFFFFF" w:themeFill="background1"/>
            <w:vAlign w:val="center"/>
          </w:tcPr>
          <w:p w:rsidR="00714EF0" w:rsidRPr="00714EF0" w:rsidRDefault="00687BDA" w:rsidP="00687BDA">
            <w:pPr>
              <w:rPr>
                <w:rFonts w:ascii="標楷體" w:eastAsia="標楷體" w:hAnsi="標楷體" w:cs="Times New Roman"/>
                <w:color w:val="000000" w:themeColor="text1"/>
                <w:szCs w:val="24"/>
                <w:shd w:val="clear" w:color="auto" w:fill="FFFFFF" w:themeFill="background1"/>
              </w:rPr>
            </w:pPr>
            <w:r w:rsidRPr="00687BDA">
              <w:rPr>
                <w:rFonts w:ascii="標楷體" w:eastAsia="標楷體" w:hAnsi="標楷體" w:cs="Times New Roman" w:hint="eastAsia"/>
                <w:color w:val="000000" w:themeColor="text1"/>
                <w:szCs w:val="24"/>
                <w:shd w:val="clear" w:color="auto" w:fill="FFFFFF" w:themeFill="background1"/>
              </w:rPr>
              <w:t>營建從業人員對AI 影像辨識應用於施工品質管理的接受度之研究</w:t>
            </w:r>
          </w:p>
        </w:tc>
      </w:tr>
      <w:tr w:rsidR="00714EF0" w:rsidRPr="003F2ACA" w:rsidTr="003462EE">
        <w:trPr>
          <w:trHeight w:val="20"/>
          <w:jc w:val="center"/>
        </w:trPr>
        <w:tc>
          <w:tcPr>
            <w:tcW w:w="569" w:type="pct"/>
            <w:vMerge/>
            <w:shd w:val="clear" w:color="auto" w:fill="FFFFFF" w:themeFill="background1"/>
            <w:vAlign w:val="center"/>
          </w:tcPr>
          <w:p w:rsidR="00714EF0" w:rsidRPr="00714EF0" w:rsidRDefault="00714EF0" w:rsidP="00714EF0">
            <w:pPr>
              <w:rPr>
                <w:rFonts w:ascii="標楷體" w:eastAsia="標楷體" w:hAnsi="標楷體" w:cs="Times New Roman" w:hint="eastAsia"/>
                <w:color w:val="000000" w:themeColor="text1"/>
                <w:szCs w:val="24"/>
                <w:shd w:val="clear" w:color="auto" w:fill="FFFFFF" w:themeFill="background1"/>
              </w:rPr>
            </w:pPr>
          </w:p>
        </w:tc>
        <w:tc>
          <w:tcPr>
            <w:tcW w:w="261" w:type="pct"/>
            <w:tcBorders>
              <w:bottom w:val="single" w:sz="12" w:space="0" w:color="auto"/>
            </w:tcBorders>
            <w:shd w:val="clear" w:color="auto" w:fill="FFFFFF" w:themeFill="background1"/>
            <w:vAlign w:val="center"/>
          </w:tcPr>
          <w:p w:rsidR="00714EF0" w:rsidRPr="00714EF0" w:rsidRDefault="00714EF0" w:rsidP="003F2ACA">
            <w:pPr>
              <w:jc w:val="center"/>
              <w:rPr>
                <w:rFonts w:ascii="標楷體" w:eastAsia="標楷體" w:hAnsi="標楷體" w:cs="Times New Roman"/>
                <w:color w:val="000000" w:themeColor="text1"/>
                <w:szCs w:val="24"/>
                <w:shd w:val="clear" w:color="auto" w:fill="FFFFFF" w:themeFill="background1"/>
              </w:rPr>
            </w:pPr>
            <w:r>
              <w:rPr>
                <w:rFonts w:ascii="標楷體" w:eastAsia="標楷體" w:hAnsi="標楷體" w:cs="Times New Roman" w:hint="eastAsia"/>
                <w:color w:val="000000" w:themeColor="text1"/>
                <w:szCs w:val="24"/>
                <w:shd w:val="clear" w:color="auto" w:fill="FFFFFF" w:themeFill="background1"/>
              </w:rPr>
              <w:t>2</w:t>
            </w:r>
          </w:p>
        </w:tc>
        <w:tc>
          <w:tcPr>
            <w:tcW w:w="815" w:type="pct"/>
            <w:tcBorders>
              <w:bottom w:val="single" w:sz="12" w:space="0" w:color="auto"/>
            </w:tcBorders>
            <w:shd w:val="clear" w:color="auto" w:fill="FFFFFF" w:themeFill="background1"/>
            <w:vAlign w:val="center"/>
          </w:tcPr>
          <w:p w:rsidR="00714EF0" w:rsidRPr="00714EF0" w:rsidRDefault="00687BDA" w:rsidP="003F2ACA">
            <w:pPr>
              <w:jc w:val="center"/>
              <w:rPr>
                <w:rFonts w:ascii="標楷體" w:eastAsia="標楷體" w:hAnsi="標楷體" w:cs="Times New Roman"/>
                <w:color w:val="000000" w:themeColor="text1"/>
                <w:szCs w:val="24"/>
                <w:shd w:val="clear" w:color="auto" w:fill="FFFFFF" w:themeFill="background1"/>
              </w:rPr>
            </w:pPr>
            <w:proofErr w:type="gramStart"/>
            <w:r w:rsidRPr="00687BDA">
              <w:rPr>
                <w:rFonts w:ascii="標楷體" w:eastAsia="標楷體" w:hAnsi="標楷體" w:cs="Times New Roman" w:hint="eastAsia"/>
                <w:color w:val="000000" w:themeColor="text1"/>
                <w:szCs w:val="24"/>
                <w:shd w:val="clear" w:color="auto" w:fill="FFFFFF" w:themeFill="background1"/>
              </w:rPr>
              <w:t>周育豎</w:t>
            </w:r>
            <w:proofErr w:type="gramEnd"/>
          </w:p>
        </w:tc>
        <w:tc>
          <w:tcPr>
            <w:tcW w:w="668" w:type="pct"/>
            <w:tcBorders>
              <w:bottom w:val="single" w:sz="12" w:space="0" w:color="auto"/>
            </w:tcBorders>
            <w:shd w:val="clear" w:color="auto" w:fill="FFFFFF" w:themeFill="background1"/>
            <w:vAlign w:val="center"/>
          </w:tcPr>
          <w:p w:rsidR="00714EF0" w:rsidRPr="00714EF0" w:rsidRDefault="00687BDA" w:rsidP="003F2ACA">
            <w:pPr>
              <w:jc w:val="center"/>
              <w:rPr>
                <w:rFonts w:ascii="標楷體" w:eastAsia="標楷體" w:hAnsi="標楷體" w:cs="Times New Roman"/>
                <w:color w:val="000000" w:themeColor="text1"/>
                <w:szCs w:val="24"/>
                <w:shd w:val="clear" w:color="auto" w:fill="FFFFFF" w:themeFill="background1"/>
              </w:rPr>
            </w:pPr>
            <w:r>
              <w:rPr>
                <w:rFonts w:ascii="Times New Roman" w:eastAsia="標楷體" w:hAnsi="Times New Roman" w:cs="Times New Roman" w:hint="eastAsia"/>
                <w:szCs w:val="24"/>
              </w:rPr>
              <w:t>陳懿佐</w:t>
            </w:r>
          </w:p>
        </w:tc>
        <w:tc>
          <w:tcPr>
            <w:tcW w:w="2687" w:type="pct"/>
            <w:tcBorders>
              <w:bottom w:val="single" w:sz="12" w:space="0" w:color="auto"/>
            </w:tcBorders>
            <w:shd w:val="clear" w:color="auto" w:fill="FFFFFF" w:themeFill="background1"/>
            <w:vAlign w:val="center"/>
          </w:tcPr>
          <w:p w:rsidR="00714EF0" w:rsidRPr="00714EF0" w:rsidRDefault="00687BDA" w:rsidP="00687BDA">
            <w:pPr>
              <w:rPr>
                <w:rFonts w:ascii="標楷體" w:eastAsia="標楷體" w:hAnsi="標楷體" w:cs="Times New Roman"/>
                <w:color w:val="000000" w:themeColor="text1"/>
                <w:szCs w:val="24"/>
                <w:shd w:val="clear" w:color="auto" w:fill="FFFFFF" w:themeFill="background1"/>
              </w:rPr>
            </w:pPr>
            <w:r w:rsidRPr="00687BDA">
              <w:rPr>
                <w:rFonts w:ascii="標楷體" w:eastAsia="標楷體" w:hAnsi="標楷體" w:cs="Times New Roman" w:hint="eastAsia"/>
                <w:color w:val="000000" w:themeColor="text1"/>
                <w:szCs w:val="24"/>
                <w:shd w:val="clear" w:color="auto" w:fill="FFFFFF" w:themeFill="background1"/>
              </w:rPr>
              <w:t>應用關聯式資料庫與大型語言模型於公共工程 單分類物價調整自動化之研究</w:t>
            </w:r>
          </w:p>
        </w:tc>
      </w:tr>
      <w:tr w:rsidR="00714EF0" w:rsidRPr="003F2ACA" w:rsidTr="003462EE">
        <w:trPr>
          <w:trHeight w:val="20"/>
          <w:jc w:val="center"/>
        </w:trPr>
        <w:tc>
          <w:tcPr>
            <w:tcW w:w="569" w:type="pct"/>
            <w:vMerge/>
            <w:shd w:val="clear" w:color="auto" w:fill="FFFFFF" w:themeFill="background1"/>
            <w:vAlign w:val="center"/>
          </w:tcPr>
          <w:p w:rsidR="00714EF0" w:rsidRPr="00714EF0" w:rsidRDefault="00714EF0" w:rsidP="003F2ACA">
            <w:pPr>
              <w:jc w:val="center"/>
              <w:rPr>
                <w:rFonts w:ascii="標楷體" w:eastAsia="標楷體" w:hAnsi="標楷體" w:cs="Times New Roman" w:hint="eastAsia"/>
                <w:color w:val="000000" w:themeColor="text1"/>
                <w:szCs w:val="24"/>
                <w:shd w:val="clear" w:color="auto" w:fill="FFFFFF" w:themeFill="background1"/>
              </w:rPr>
            </w:pPr>
          </w:p>
        </w:tc>
        <w:tc>
          <w:tcPr>
            <w:tcW w:w="261" w:type="pct"/>
            <w:tcBorders>
              <w:bottom w:val="single" w:sz="12" w:space="0" w:color="auto"/>
            </w:tcBorders>
            <w:shd w:val="clear" w:color="auto" w:fill="FFFFFF" w:themeFill="background1"/>
            <w:vAlign w:val="center"/>
          </w:tcPr>
          <w:p w:rsidR="00714EF0" w:rsidRPr="00714EF0" w:rsidRDefault="00714EF0" w:rsidP="003F2ACA">
            <w:pPr>
              <w:jc w:val="center"/>
              <w:rPr>
                <w:rFonts w:ascii="標楷體" w:eastAsia="標楷體" w:hAnsi="標楷體" w:cs="Times New Roman"/>
                <w:color w:val="000000" w:themeColor="text1"/>
                <w:szCs w:val="24"/>
                <w:shd w:val="clear" w:color="auto" w:fill="FFFFFF" w:themeFill="background1"/>
              </w:rPr>
            </w:pPr>
            <w:r>
              <w:rPr>
                <w:rFonts w:ascii="標楷體" w:eastAsia="標楷體" w:hAnsi="標楷體" w:cs="Times New Roman" w:hint="eastAsia"/>
                <w:color w:val="000000" w:themeColor="text1"/>
                <w:szCs w:val="24"/>
                <w:shd w:val="clear" w:color="auto" w:fill="FFFFFF" w:themeFill="background1"/>
              </w:rPr>
              <w:t>3</w:t>
            </w:r>
          </w:p>
        </w:tc>
        <w:tc>
          <w:tcPr>
            <w:tcW w:w="815" w:type="pct"/>
            <w:tcBorders>
              <w:bottom w:val="single" w:sz="12" w:space="0" w:color="auto"/>
            </w:tcBorders>
            <w:shd w:val="clear" w:color="auto" w:fill="FFFFFF" w:themeFill="background1"/>
            <w:vAlign w:val="center"/>
          </w:tcPr>
          <w:p w:rsidR="00714EF0" w:rsidRPr="00714EF0" w:rsidRDefault="00687BDA" w:rsidP="003F2ACA">
            <w:pPr>
              <w:jc w:val="center"/>
              <w:rPr>
                <w:rFonts w:ascii="標楷體" w:eastAsia="標楷體" w:hAnsi="標楷體" w:cs="Times New Roman"/>
                <w:color w:val="000000" w:themeColor="text1"/>
                <w:szCs w:val="24"/>
                <w:shd w:val="clear" w:color="auto" w:fill="FFFFFF" w:themeFill="background1"/>
              </w:rPr>
            </w:pPr>
            <w:proofErr w:type="gramStart"/>
            <w:r w:rsidRPr="00687BDA">
              <w:rPr>
                <w:rFonts w:ascii="標楷體" w:eastAsia="標楷體" w:hAnsi="標楷體" w:cs="Times New Roman" w:hint="eastAsia"/>
                <w:color w:val="000000" w:themeColor="text1"/>
                <w:szCs w:val="24"/>
                <w:shd w:val="clear" w:color="auto" w:fill="FFFFFF" w:themeFill="background1"/>
              </w:rPr>
              <w:t>李雨澤</w:t>
            </w:r>
            <w:proofErr w:type="gramEnd"/>
          </w:p>
        </w:tc>
        <w:tc>
          <w:tcPr>
            <w:tcW w:w="668" w:type="pct"/>
            <w:tcBorders>
              <w:bottom w:val="single" w:sz="12" w:space="0" w:color="auto"/>
            </w:tcBorders>
            <w:shd w:val="clear" w:color="auto" w:fill="FFFFFF" w:themeFill="background1"/>
            <w:vAlign w:val="center"/>
          </w:tcPr>
          <w:p w:rsidR="00714EF0" w:rsidRPr="00687BDA" w:rsidRDefault="00687BDA" w:rsidP="00687BDA">
            <w:pPr>
              <w:jc w:val="center"/>
              <w:rPr>
                <w:rFonts w:ascii="Times New Roman" w:eastAsia="標楷體" w:hAnsi="Times New Roman" w:cs="Times New Roman" w:hint="eastAsia"/>
                <w:szCs w:val="24"/>
              </w:rPr>
            </w:pPr>
            <w:r>
              <w:rPr>
                <w:rFonts w:ascii="Times New Roman" w:eastAsia="標楷體" w:hAnsi="Times New Roman" w:cs="Times New Roman" w:hint="eastAsia"/>
                <w:szCs w:val="24"/>
              </w:rPr>
              <w:t>陳懿佐</w:t>
            </w:r>
          </w:p>
        </w:tc>
        <w:tc>
          <w:tcPr>
            <w:tcW w:w="2687" w:type="pct"/>
            <w:tcBorders>
              <w:bottom w:val="single" w:sz="12" w:space="0" w:color="auto"/>
            </w:tcBorders>
            <w:shd w:val="clear" w:color="auto" w:fill="FFFFFF" w:themeFill="background1"/>
            <w:vAlign w:val="center"/>
          </w:tcPr>
          <w:p w:rsidR="00714EF0" w:rsidRPr="00714EF0" w:rsidRDefault="00687BDA" w:rsidP="00687BDA">
            <w:pPr>
              <w:rPr>
                <w:rFonts w:ascii="標楷體" w:eastAsia="標楷體" w:hAnsi="標楷體" w:cs="Times New Roman"/>
                <w:color w:val="000000" w:themeColor="text1"/>
                <w:szCs w:val="24"/>
                <w:shd w:val="clear" w:color="auto" w:fill="FFFFFF" w:themeFill="background1"/>
              </w:rPr>
            </w:pPr>
            <w:r w:rsidRPr="00687BDA">
              <w:rPr>
                <w:rFonts w:ascii="標楷體" w:eastAsia="標楷體" w:hAnsi="標楷體" w:cs="Times New Roman" w:hint="eastAsia"/>
                <w:color w:val="000000" w:themeColor="text1"/>
                <w:szCs w:val="24"/>
                <w:shd w:val="clear" w:color="auto" w:fill="FFFFFF" w:themeFill="background1"/>
              </w:rPr>
              <w:t>應用人工神經網路分析牆體隔音性能及其影響因素之研究</w:t>
            </w:r>
          </w:p>
        </w:tc>
      </w:tr>
      <w:tr w:rsidR="00714EF0" w:rsidRPr="003F2ACA" w:rsidTr="003462EE">
        <w:trPr>
          <w:trHeight w:val="20"/>
          <w:jc w:val="center"/>
        </w:trPr>
        <w:tc>
          <w:tcPr>
            <w:tcW w:w="569" w:type="pct"/>
            <w:vMerge/>
            <w:shd w:val="clear" w:color="auto" w:fill="FFFFFF" w:themeFill="background1"/>
            <w:vAlign w:val="center"/>
          </w:tcPr>
          <w:p w:rsidR="00714EF0" w:rsidRPr="00714EF0" w:rsidRDefault="00714EF0" w:rsidP="003F2ACA">
            <w:pPr>
              <w:jc w:val="center"/>
              <w:rPr>
                <w:rFonts w:ascii="標楷體" w:eastAsia="標楷體" w:hAnsi="標楷體" w:cs="Times New Roman" w:hint="eastAsia"/>
                <w:color w:val="000000" w:themeColor="text1"/>
                <w:szCs w:val="24"/>
                <w:shd w:val="clear" w:color="auto" w:fill="FFFFFF" w:themeFill="background1"/>
              </w:rPr>
            </w:pPr>
          </w:p>
        </w:tc>
        <w:tc>
          <w:tcPr>
            <w:tcW w:w="261" w:type="pct"/>
            <w:tcBorders>
              <w:bottom w:val="single" w:sz="12" w:space="0" w:color="auto"/>
            </w:tcBorders>
            <w:shd w:val="clear" w:color="auto" w:fill="FFFFFF" w:themeFill="background1"/>
            <w:vAlign w:val="center"/>
          </w:tcPr>
          <w:p w:rsidR="00714EF0" w:rsidRPr="00714EF0" w:rsidRDefault="00714EF0" w:rsidP="003F2ACA">
            <w:pPr>
              <w:jc w:val="center"/>
              <w:rPr>
                <w:rFonts w:ascii="標楷體" w:eastAsia="標楷體" w:hAnsi="標楷體" w:cs="Times New Roman"/>
                <w:color w:val="000000" w:themeColor="text1"/>
                <w:szCs w:val="24"/>
                <w:shd w:val="clear" w:color="auto" w:fill="FFFFFF" w:themeFill="background1"/>
              </w:rPr>
            </w:pPr>
            <w:r>
              <w:rPr>
                <w:rFonts w:ascii="標楷體" w:eastAsia="標楷體" w:hAnsi="標楷體" w:cs="Times New Roman" w:hint="eastAsia"/>
                <w:color w:val="000000" w:themeColor="text1"/>
                <w:szCs w:val="24"/>
                <w:shd w:val="clear" w:color="auto" w:fill="FFFFFF" w:themeFill="background1"/>
              </w:rPr>
              <w:t>4</w:t>
            </w:r>
          </w:p>
        </w:tc>
        <w:tc>
          <w:tcPr>
            <w:tcW w:w="815" w:type="pct"/>
            <w:tcBorders>
              <w:bottom w:val="single" w:sz="12" w:space="0" w:color="auto"/>
            </w:tcBorders>
            <w:shd w:val="clear" w:color="auto" w:fill="FFFFFF" w:themeFill="background1"/>
            <w:vAlign w:val="center"/>
          </w:tcPr>
          <w:p w:rsidR="00714EF0" w:rsidRPr="00714EF0" w:rsidRDefault="00687BDA" w:rsidP="003F2ACA">
            <w:pPr>
              <w:jc w:val="center"/>
              <w:rPr>
                <w:rFonts w:ascii="標楷體" w:eastAsia="標楷體" w:hAnsi="標楷體" w:cs="Times New Roman"/>
                <w:color w:val="000000" w:themeColor="text1"/>
                <w:szCs w:val="24"/>
                <w:shd w:val="clear" w:color="auto" w:fill="FFFFFF" w:themeFill="background1"/>
              </w:rPr>
            </w:pPr>
            <w:r w:rsidRPr="00687BDA">
              <w:rPr>
                <w:rFonts w:ascii="標楷體" w:eastAsia="標楷體" w:hAnsi="標楷體" w:cs="Times New Roman" w:hint="eastAsia"/>
                <w:color w:val="000000" w:themeColor="text1"/>
                <w:szCs w:val="24"/>
                <w:shd w:val="clear" w:color="auto" w:fill="FFFFFF" w:themeFill="background1"/>
              </w:rPr>
              <w:t>洪冠倫</w:t>
            </w:r>
          </w:p>
        </w:tc>
        <w:tc>
          <w:tcPr>
            <w:tcW w:w="668" w:type="pct"/>
            <w:tcBorders>
              <w:bottom w:val="single" w:sz="12" w:space="0" w:color="auto"/>
            </w:tcBorders>
            <w:shd w:val="clear" w:color="auto" w:fill="FFFFFF" w:themeFill="background1"/>
            <w:vAlign w:val="center"/>
          </w:tcPr>
          <w:p w:rsidR="00714EF0" w:rsidRPr="00714EF0" w:rsidRDefault="00687BDA" w:rsidP="003F2ACA">
            <w:pPr>
              <w:jc w:val="center"/>
              <w:rPr>
                <w:rFonts w:ascii="標楷體" w:eastAsia="標楷體" w:hAnsi="標楷體" w:cs="Times New Roman"/>
                <w:color w:val="000000" w:themeColor="text1"/>
                <w:szCs w:val="24"/>
                <w:shd w:val="clear" w:color="auto" w:fill="FFFFFF" w:themeFill="background1"/>
              </w:rPr>
            </w:pPr>
            <w:r>
              <w:rPr>
                <w:rFonts w:ascii="Times New Roman" w:eastAsia="標楷體" w:hAnsi="Times New Roman" w:cs="Times New Roman" w:hint="eastAsia"/>
                <w:szCs w:val="24"/>
              </w:rPr>
              <w:t>陳懿佐</w:t>
            </w:r>
          </w:p>
        </w:tc>
        <w:tc>
          <w:tcPr>
            <w:tcW w:w="2687" w:type="pct"/>
            <w:tcBorders>
              <w:bottom w:val="single" w:sz="12" w:space="0" w:color="auto"/>
            </w:tcBorders>
            <w:shd w:val="clear" w:color="auto" w:fill="FFFFFF" w:themeFill="background1"/>
            <w:vAlign w:val="center"/>
          </w:tcPr>
          <w:p w:rsidR="00714EF0" w:rsidRPr="00714EF0" w:rsidRDefault="00687BDA" w:rsidP="00687BDA">
            <w:pPr>
              <w:rPr>
                <w:rFonts w:ascii="標楷體" w:eastAsia="標楷體" w:hAnsi="標楷體" w:cs="Times New Roman"/>
                <w:color w:val="000000" w:themeColor="text1"/>
                <w:szCs w:val="24"/>
                <w:shd w:val="clear" w:color="auto" w:fill="FFFFFF" w:themeFill="background1"/>
              </w:rPr>
            </w:pPr>
            <w:r w:rsidRPr="00687BDA">
              <w:rPr>
                <w:rFonts w:ascii="標楷體" w:eastAsia="標楷體" w:hAnsi="標楷體" w:cs="Times New Roman" w:hint="eastAsia"/>
                <w:color w:val="000000" w:themeColor="text1"/>
                <w:szCs w:val="24"/>
                <w:shd w:val="clear" w:color="auto" w:fill="FFFFFF" w:themeFill="background1"/>
              </w:rPr>
              <w:t>基於行動裝置與雲端資料之混凝土工程品質管理系統建構與應用評估</w:t>
            </w:r>
          </w:p>
        </w:tc>
      </w:tr>
      <w:tr w:rsidR="00714EF0" w:rsidRPr="003F2ACA" w:rsidTr="003462EE">
        <w:trPr>
          <w:trHeight w:val="20"/>
          <w:jc w:val="center"/>
        </w:trPr>
        <w:tc>
          <w:tcPr>
            <w:tcW w:w="569" w:type="pct"/>
            <w:vMerge/>
            <w:shd w:val="clear" w:color="auto" w:fill="FFFFFF" w:themeFill="background1"/>
            <w:vAlign w:val="center"/>
          </w:tcPr>
          <w:p w:rsidR="00714EF0" w:rsidRPr="00714EF0" w:rsidRDefault="00714EF0" w:rsidP="003F2ACA">
            <w:pPr>
              <w:jc w:val="center"/>
              <w:rPr>
                <w:rFonts w:ascii="標楷體" w:eastAsia="標楷體" w:hAnsi="標楷體" w:cs="Times New Roman" w:hint="eastAsia"/>
                <w:color w:val="000000" w:themeColor="text1"/>
                <w:szCs w:val="24"/>
                <w:shd w:val="clear" w:color="auto" w:fill="FFFFFF" w:themeFill="background1"/>
              </w:rPr>
            </w:pPr>
          </w:p>
        </w:tc>
        <w:tc>
          <w:tcPr>
            <w:tcW w:w="261" w:type="pct"/>
            <w:tcBorders>
              <w:bottom w:val="single" w:sz="12" w:space="0" w:color="auto"/>
            </w:tcBorders>
            <w:shd w:val="clear" w:color="auto" w:fill="FFFFFF" w:themeFill="background1"/>
            <w:vAlign w:val="center"/>
          </w:tcPr>
          <w:p w:rsidR="00714EF0" w:rsidRPr="00714EF0" w:rsidRDefault="00714EF0" w:rsidP="003F2ACA">
            <w:pPr>
              <w:jc w:val="center"/>
              <w:rPr>
                <w:rFonts w:ascii="標楷體" w:eastAsia="標楷體" w:hAnsi="標楷體" w:cs="Times New Roman"/>
                <w:color w:val="000000" w:themeColor="text1"/>
                <w:szCs w:val="24"/>
                <w:shd w:val="clear" w:color="auto" w:fill="FFFFFF" w:themeFill="background1"/>
              </w:rPr>
            </w:pPr>
            <w:r>
              <w:rPr>
                <w:rFonts w:ascii="標楷體" w:eastAsia="標楷體" w:hAnsi="標楷體" w:cs="Times New Roman" w:hint="eastAsia"/>
                <w:color w:val="000000" w:themeColor="text1"/>
                <w:szCs w:val="24"/>
                <w:shd w:val="clear" w:color="auto" w:fill="FFFFFF" w:themeFill="background1"/>
              </w:rPr>
              <w:t>5</w:t>
            </w:r>
          </w:p>
        </w:tc>
        <w:tc>
          <w:tcPr>
            <w:tcW w:w="815" w:type="pct"/>
            <w:tcBorders>
              <w:bottom w:val="single" w:sz="12" w:space="0" w:color="auto"/>
            </w:tcBorders>
            <w:shd w:val="clear" w:color="auto" w:fill="FFFFFF" w:themeFill="background1"/>
            <w:vAlign w:val="center"/>
          </w:tcPr>
          <w:p w:rsidR="00714EF0" w:rsidRPr="00714EF0" w:rsidRDefault="00687BDA" w:rsidP="003F2ACA">
            <w:pPr>
              <w:jc w:val="center"/>
              <w:rPr>
                <w:rFonts w:ascii="標楷體" w:eastAsia="標楷體" w:hAnsi="標楷體" w:cs="Times New Roman"/>
                <w:color w:val="000000" w:themeColor="text1"/>
                <w:szCs w:val="24"/>
                <w:shd w:val="clear" w:color="auto" w:fill="FFFFFF" w:themeFill="background1"/>
              </w:rPr>
            </w:pPr>
            <w:r w:rsidRPr="00687BDA">
              <w:rPr>
                <w:rFonts w:ascii="標楷體" w:eastAsia="標楷體" w:hAnsi="標楷體" w:cs="Times New Roman" w:hint="eastAsia"/>
                <w:color w:val="000000" w:themeColor="text1"/>
                <w:szCs w:val="24"/>
                <w:shd w:val="clear" w:color="auto" w:fill="FFFFFF" w:themeFill="background1"/>
              </w:rPr>
              <w:t>林高慶</w:t>
            </w:r>
          </w:p>
        </w:tc>
        <w:tc>
          <w:tcPr>
            <w:tcW w:w="668" w:type="pct"/>
            <w:tcBorders>
              <w:bottom w:val="single" w:sz="12" w:space="0" w:color="auto"/>
            </w:tcBorders>
            <w:shd w:val="clear" w:color="auto" w:fill="FFFFFF" w:themeFill="background1"/>
            <w:vAlign w:val="center"/>
          </w:tcPr>
          <w:p w:rsidR="00714EF0" w:rsidRPr="00714EF0" w:rsidRDefault="00687BDA" w:rsidP="003F2ACA">
            <w:pPr>
              <w:jc w:val="center"/>
              <w:rPr>
                <w:rFonts w:ascii="標楷體" w:eastAsia="標楷體" w:hAnsi="標楷體" w:cs="Times New Roman"/>
                <w:color w:val="000000" w:themeColor="text1"/>
                <w:szCs w:val="24"/>
                <w:shd w:val="clear" w:color="auto" w:fill="FFFFFF" w:themeFill="background1"/>
              </w:rPr>
            </w:pPr>
            <w:r>
              <w:rPr>
                <w:rFonts w:ascii="Times New Roman" w:eastAsia="標楷體" w:hAnsi="Times New Roman" w:cs="Times New Roman" w:hint="eastAsia"/>
                <w:szCs w:val="24"/>
              </w:rPr>
              <w:t>郭明恩</w:t>
            </w:r>
          </w:p>
        </w:tc>
        <w:tc>
          <w:tcPr>
            <w:tcW w:w="2687" w:type="pct"/>
            <w:tcBorders>
              <w:bottom w:val="single" w:sz="12" w:space="0" w:color="auto"/>
            </w:tcBorders>
            <w:shd w:val="clear" w:color="auto" w:fill="FFFFFF" w:themeFill="background1"/>
            <w:vAlign w:val="center"/>
          </w:tcPr>
          <w:p w:rsidR="00714EF0" w:rsidRPr="00714EF0" w:rsidRDefault="00687BDA" w:rsidP="00687BDA">
            <w:pPr>
              <w:rPr>
                <w:rFonts w:ascii="標楷體" w:eastAsia="標楷體" w:hAnsi="標楷體" w:cs="Times New Roman"/>
                <w:color w:val="000000" w:themeColor="text1"/>
                <w:szCs w:val="24"/>
                <w:shd w:val="clear" w:color="auto" w:fill="FFFFFF" w:themeFill="background1"/>
              </w:rPr>
            </w:pPr>
            <w:r w:rsidRPr="00687BDA">
              <w:rPr>
                <w:rFonts w:ascii="標楷體" w:eastAsia="標楷體" w:hAnsi="標楷體" w:cs="Times New Roman" w:hint="eastAsia"/>
                <w:color w:val="000000" w:themeColor="text1"/>
                <w:szCs w:val="24"/>
                <w:shd w:val="clear" w:color="auto" w:fill="FFFFFF" w:themeFill="background1"/>
              </w:rPr>
              <w:t>統包工程終止契約設計廠商賠償責任上限研究</w:t>
            </w:r>
          </w:p>
        </w:tc>
      </w:tr>
      <w:tr w:rsidR="00714EF0" w:rsidRPr="003F2ACA" w:rsidTr="003462EE">
        <w:trPr>
          <w:trHeight w:val="20"/>
          <w:jc w:val="center"/>
        </w:trPr>
        <w:tc>
          <w:tcPr>
            <w:tcW w:w="569" w:type="pct"/>
            <w:vMerge/>
            <w:shd w:val="clear" w:color="auto" w:fill="FFFFFF" w:themeFill="background1"/>
            <w:vAlign w:val="center"/>
          </w:tcPr>
          <w:p w:rsidR="00714EF0" w:rsidRPr="00714EF0" w:rsidRDefault="00714EF0" w:rsidP="003F2ACA">
            <w:pPr>
              <w:jc w:val="center"/>
              <w:rPr>
                <w:rFonts w:ascii="標楷體" w:eastAsia="標楷體" w:hAnsi="標楷體" w:cs="Times New Roman" w:hint="eastAsia"/>
                <w:color w:val="000000" w:themeColor="text1"/>
                <w:szCs w:val="24"/>
                <w:shd w:val="clear" w:color="auto" w:fill="FFFFFF" w:themeFill="background1"/>
              </w:rPr>
            </w:pPr>
          </w:p>
        </w:tc>
        <w:tc>
          <w:tcPr>
            <w:tcW w:w="261" w:type="pct"/>
            <w:tcBorders>
              <w:bottom w:val="single" w:sz="12" w:space="0" w:color="auto"/>
            </w:tcBorders>
            <w:shd w:val="clear" w:color="auto" w:fill="FFFFFF" w:themeFill="background1"/>
            <w:vAlign w:val="center"/>
          </w:tcPr>
          <w:p w:rsidR="00714EF0" w:rsidRPr="00714EF0" w:rsidRDefault="00714EF0" w:rsidP="003F2ACA">
            <w:pPr>
              <w:jc w:val="center"/>
              <w:rPr>
                <w:rFonts w:ascii="標楷體" w:eastAsia="標楷體" w:hAnsi="標楷體" w:cs="Times New Roman"/>
                <w:color w:val="000000" w:themeColor="text1"/>
                <w:szCs w:val="24"/>
                <w:shd w:val="clear" w:color="auto" w:fill="FFFFFF" w:themeFill="background1"/>
              </w:rPr>
            </w:pPr>
            <w:r>
              <w:rPr>
                <w:rFonts w:ascii="標楷體" w:eastAsia="標楷體" w:hAnsi="標楷體" w:cs="Times New Roman" w:hint="eastAsia"/>
                <w:color w:val="000000" w:themeColor="text1"/>
                <w:szCs w:val="24"/>
                <w:shd w:val="clear" w:color="auto" w:fill="FFFFFF" w:themeFill="background1"/>
              </w:rPr>
              <w:t>6</w:t>
            </w:r>
          </w:p>
        </w:tc>
        <w:tc>
          <w:tcPr>
            <w:tcW w:w="815" w:type="pct"/>
            <w:tcBorders>
              <w:bottom w:val="single" w:sz="12" w:space="0" w:color="auto"/>
            </w:tcBorders>
            <w:shd w:val="clear" w:color="auto" w:fill="FFFFFF" w:themeFill="background1"/>
            <w:vAlign w:val="center"/>
          </w:tcPr>
          <w:p w:rsidR="00714EF0" w:rsidRPr="00714EF0" w:rsidRDefault="00687BDA" w:rsidP="003F2ACA">
            <w:pPr>
              <w:jc w:val="center"/>
              <w:rPr>
                <w:rFonts w:ascii="標楷體" w:eastAsia="標楷體" w:hAnsi="標楷體" w:cs="Times New Roman"/>
                <w:color w:val="000000" w:themeColor="text1"/>
                <w:szCs w:val="24"/>
                <w:shd w:val="clear" w:color="auto" w:fill="FFFFFF" w:themeFill="background1"/>
              </w:rPr>
            </w:pPr>
            <w:r w:rsidRPr="00687BDA">
              <w:rPr>
                <w:rFonts w:ascii="標楷體" w:eastAsia="標楷體" w:hAnsi="標楷體" w:cs="Times New Roman" w:hint="eastAsia"/>
                <w:color w:val="000000" w:themeColor="text1"/>
                <w:szCs w:val="24"/>
                <w:shd w:val="clear" w:color="auto" w:fill="FFFFFF" w:themeFill="background1"/>
              </w:rPr>
              <w:t>簡志豪</w:t>
            </w:r>
          </w:p>
        </w:tc>
        <w:tc>
          <w:tcPr>
            <w:tcW w:w="668" w:type="pct"/>
            <w:tcBorders>
              <w:bottom w:val="single" w:sz="12" w:space="0" w:color="auto"/>
            </w:tcBorders>
            <w:shd w:val="clear" w:color="auto" w:fill="FFFFFF" w:themeFill="background1"/>
            <w:vAlign w:val="center"/>
          </w:tcPr>
          <w:p w:rsidR="00714EF0" w:rsidRPr="00714EF0" w:rsidRDefault="00687BDA" w:rsidP="003F2ACA">
            <w:pPr>
              <w:jc w:val="center"/>
              <w:rPr>
                <w:rFonts w:ascii="標楷體" w:eastAsia="標楷體" w:hAnsi="標楷體" w:cs="Times New Roman"/>
                <w:color w:val="000000" w:themeColor="text1"/>
                <w:szCs w:val="24"/>
                <w:shd w:val="clear" w:color="auto" w:fill="FFFFFF" w:themeFill="background1"/>
              </w:rPr>
            </w:pPr>
            <w:r w:rsidRPr="00687BDA">
              <w:rPr>
                <w:rFonts w:ascii="標楷體" w:eastAsia="標楷體" w:hAnsi="標楷體" w:cs="Times New Roman" w:hint="eastAsia"/>
                <w:color w:val="000000" w:themeColor="text1"/>
                <w:szCs w:val="24"/>
                <w:shd w:val="clear" w:color="auto" w:fill="FFFFFF" w:themeFill="background1"/>
              </w:rPr>
              <w:t>翁佳樑</w:t>
            </w:r>
          </w:p>
        </w:tc>
        <w:tc>
          <w:tcPr>
            <w:tcW w:w="2687" w:type="pct"/>
            <w:tcBorders>
              <w:bottom w:val="single" w:sz="12" w:space="0" w:color="auto"/>
            </w:tcBorders>
            <w:shd w:val="clear" w:color="auto" w:fill="FFFFFF" w:themeFill="background1"/>
            <w:vAlign w:val="center"/>
          </w:tcPr>
          <w:p w:rsidR="00714EF0" w:rsidRPr="00714EF0" w:rsidRDefault="00687BDA" w:rsidP="00687BDA">
            <w:pPr>
              <w:rPr>
                <w:rFonts w:ascii="標楷體" w:eastAsia="標楷體" w:hAnsi="標楷體" w:cs="Times New Roman"/>
                <w:color w:val="000000" w:themeColor="text1"/>
                <w:szCs w:val="24"/>
                <w:shd w:val="clear" w:color="auto" w:fill="FFFFFF" w:themeFill="background1"/>
              </w:rPr>
            </w:pPr>
            <w:r w:rsidRPr="00687BDA">
              <w:rPr>
                <w:rFonts w:ascii="標楷體" w:eastAsia="標楷體" w:hAnsi="標楷體" w:cs="Times New Roman" w:hint="eastAsia"/>
                <w:color w:val="000000" w:themeColor="text1"/>
                <w:szCs w:val="24"/>
                <w:shd w:val="clear" w:color="auto" w:fill="FFFFFF" w:themeFill="background1"/>
              </w:rPr>
              <w:t>透過AHP層級分析法探討ESG之關鍵指標</w:t>
            </w:r>
            <w:proofErr w:type="gramStart"/>
            <w:r w:rsidRPr="00687BDA">
              <w:rPr>
                <w:rFonts w:ascii="標楷體" w:eastAsia="標楷體" w:hAnsi="標楷體" w:cs="Times New Roman" w:hint="eastAsia"/>
                <w:color w:val="000000" w:themeColor="text1"/>
                <w:szCs w:val="24"/>
                <w:shd w:val="clear" w:color="auto" w:fill="FFFFFF" w:themeFill="background1"/>
              </w:rPr>
              <w:t>—</w:t>
            </w:r>
            <w:proofErr w:type="gramEnd"/>
            <w:r w:rsidRPr="00687BDA">
              <w:rPr>
                <w:rFonts w:ascii="標楷體" w:eastAsia="標楷體" w:hAnsi="標楷體" w:cs="Times New Roman" w:hint="eastAsia"/>
                <w:color w:val="000000" w:themeColor="text1"/>
                <w:szCs w:val="24"/>
                <w:shd w:val="clear" w:color="auto" w:fill="FFFFFF" w:themeFill="background1"/>
              </w:rPr>
              <w:t>以營造業為例</w:t>
            </w:r>
          </w:p>
        </w:tc>
      </w:tr>
      <w:tr w:rsidR="00714EF0" w:rsidRPr="003F2ACA" w:rsidTr="003462EE">
        <w:trPr>
          <w:trHeight w:val="20"/>
          <w:jc w:val="center"/>
        </w:trPr>
        <w:tc>
          <w:tcPr>
            <w:tcW w:w="569" w:type="pct"/>
            <w:vMerge/>
            <w:shd w:val="clear" w:color="auto" w:fill="FFFFFF" w:themeFill="background1"/>
            <w:vAlign w:val="center"/>
          </w:tcPr>
          <w:p w:rsidR="00714EF0" w:rsidRPr="00714EF0" w:rsidRDefault="00714EF0" w:rsidP="003F2ACA">
            <w:pPr>
              <w:jc w:val="center"/>
              <w:rPr>
                <w:rFonts w:ascii="標楷體" w:eastAsia="標楷體" w:hAnsi="標楷體" w:cs="Times New Roman" w:hint="eastAsia"/>
                <w:color w:val="000000" w:themeColor="text1"/>
                <w:szCs w:val="24"/>
                <w:shd w:val="clear" w:color="auto" w:fill="FFFFFF" w:themeFill="background1"/>
              </w:rPr>
            </w:pPr>
          </w:p>
        </w:tc>
        <w:tc>
          <w:tcPr>
            <w:tcW w:w="261" w:type="pct"/>
            <w:tcBorders>
              <w:bottom w:val="single" w:sz="12" w:space="0" w:color="auto"/>
            </w:tcBorders>
            <w:shd w:val="clear" w:color="auto" w:fill="FFFFFF" w:themeFill="background1"/>
            <w:vAlign w:val="center"/>
          </w:tcPr>
          <w:p w:rsidR="00714EF0" w:rsidRPr="00714EF0" w:rsidRDefault="00714EF0" w:rsidP="003F2ACA">
            <w:pPr>
              <w:jc w:val="center"/>
              <w:rPr>
                <w:rFonts w:ascii="標楷體" w:eastAsia="標楷體" w:hAnsi="標楷體" w:cs="Times New Roman"/>
                <w:color w:val="000000" w:themeColor="text1"/>
                <w:szCs w:val="24"/>
                <w:shd w:val="clear" w:color="auto" w:fill="FFFFFF" w:themeFill="background1"/>
              </w:rPr>
            </w:pPr>
            <w:r>
              <w:rPr>
                <w:rFonts w:ascii="標楷體" w:eastAsia="標楷體" w:hAnsi="標楷體" w:cs="Times New Roman" w:hint="eastAsia"/>
                <w:color w:val="000000" w:themeColor="text1"/>
                <w:szCs w:val="24"/>
                <w:shd w:val="clear" w:color="auto" w:fill="FFFFFF" w:themeFill="background1"/>
              </w:rPr>
              <w:t>7</w:t>
            </w:r>
          </w:p>
        </w:tc>
        <w:tc>
          <w:tcPr>
            <w:tcW w:w="815" w:type="pct"/>
            <w:tcBorders>
              <w:bottom w:val="single" w:sz="12" w:space="0" w:color="auto"/>
            </w:tcBorders>
            <w:shd w:val="clear" w:color="auto" w:fill="FFFFFF" w:themeFill="background1"/>
            <w:vAlign w:val="center"/>
          </w:tcPr>
          <w:p w:rsidR="00714EF0" w:rsidRPr="00714EF0" w:rsidRDefault="00687BDA" w:rsidP="003F2ACA">
            <w:pPr>
              <w:jc w:val="center"/>
              <w:rPr>
                <w:rFonts w:ascii="標楷體" w:eastAsia="標楷體" w:hAnsi="標楷體" w:cs="Times New Roman"/>
                <w:color w:val="000000" w:themeColor="text1"/>
                <w:szCs w:val="24"/>
                <w:shd w:val="clear" w:color="auto" w:fill="FFFFFF" w:themeFill="background1"/>
              </w:rPr>
            </w:pPr>
            <w:r w:rsidRPr="00687BDA">
              <w:rPr>
                <w:rFonts w:ascii="標楷體" w:eastAsia="標楷體" w:hAnsi="標楷體" w:cs="Times New Roman" w:hint="eastAsia"/>
                <w:color w:val="000000" w:themeColor="text1"/>
                <w:szCs w:val="24"/>
                <w:shd w:val="clear" w:color="auto" w:fill="FFFFFF" w:themeFill="background1"/>
              </w:rPr>
              <w:t>林彥岑</w:t>
            </w:r>
          </w:p>
        </w:tc>
        <w:tc>
          <w:tcPr>
            <w:tcW w:w="668" w:type="pct"/>
            <w:tcBorders>
              <w:bottom w:val="single" w:sz="12" w:space="0" w:color="auto"/>
            </w:tcBorders>
            <w:shd w:val="clear" w:color="auto" w:fill="FFFFFF" w:themeFill="background1"/>
            <w:vAlign w:val="center"/>
          </w:tcPr>
          <w:p w:rsidR="00714EF0" w:rsidRPr="00714EF0" w:rsidRDefault="00687BDA" w:rsidP="003F2ACA">
            <w:pPr>
              <w:jc w:val="center"/>
              <w:rPr>
                <w:rFonts w:ascii="標楷體" w:eastAsia="標楷體" w:hAnsi="標楷體" w:cs="Times New Roman"/>
                <w:color w:val="000000" w:themeColor="text1"/>
                <w:szCs w:val="24"/>
                <w:shd w:val="clear" w:color="auto" w:fill="FFFFFF" w:themeFill="background1"/>
              </w:rPr>
            </w:pPr>
            <w:r w:rsidRPr="00687BDA">
              <w:rPr>
                <w:rFonts w:ascii="標楷體" w:eastAsia="標楷體" w:hAnsi="標楷體" w:cs="Times New Roman" w:hint="eastAsia"/>
                <w:color w:val="000000" w:themeColor="text1"/>
                <w:szCs w:val="24"/>
                <w:shd w:val="clear" w:color="auto" w:fill="FFFFFF" w:themeFill="background1"/>
              </w:rPr>
              <w:t>林建良</w:t>
            </w:r>
          </w:p>
        </w:tc>
        <w:tc>
          <w:tcPr>
            <w:tcW w:w="2687" w:type="pct"/>
            <w:tcBorders>
              <w:bottom w:val="single" w:sz="12" w:space="0" w:color="auto"/>
            </w:tcBorders>
            <w:shd w:val="clear" w:color="auto" w:fill="FFFFFF" w:themeFill="background1"/>
            <w:vAlign w:val="center"/>
          </w:tcPr>
          <w:p w:rsidR="00714EF0" w:rsidRPr="00714EF0" w:rsidRDefault="00687BDA" w:rsidP="00687BDA">
            <w:pPr>
              <w:rPr>
                <w:rFonts w:ascii="標楷體" w:eastAsia="標楷體" w:hAnsi="標楷體" w:cs="Times New Roman"/>
                <w:color w:val="000000" w:themeColor="text1"/>
                <w:szCs w:val="24"/>
                <w:shd w:val="clear" w:color="auto" w:fill="FFFFFF" w:themeFill="background1"/>
              </w:rPr>
            </w:pPr>
            <w:r w:rsidRPr="00687BDA">
              <w:rPr>
                <w:rFonts w:ascii="標楷體" w:eastAsia="標楷體" w:hAnsi="標楷體" w:cs="Times New Roman" w:hint="eastAsia"/>
                <w:color w:val="000000" w:themeColor="text1"/>
                <w:szCs w:val="24"/>
                <w:shd w:val="clear" w:color="auto" w:fill="FFFFFF" w:themeFill="background1"/>
              </w:rPr>
              <w:t>室內磁磚鋪設作業生產力影響因子之</w:t>
            </w:r>
            <w:proofErr w:type="gramStart"/>
            <w:r w:rsidRPr="00687BDA">
              <w:rPr>
                <w:rFonts w:ascii="標楷體" w:eastAsia="標楷體" w:hAnsi="標楷體" w:cs="Times New Roman" w:hint="eastAsia"/>
                <w:color w:val="000000" w:themeColor="text1"/>
                <w:szCs w:val="24"/>
                <w:shd w:val="clear" w:color="auto" w:fill="FFFFFF" w:themeFill="background1"/>
              </w:rPr>
              <w:t>研究－以某</w:t>
            </w:r>
            <w:proofErr w:type="gramEnd"/>
            <w:r w:rsidRPr="00687BDA">
              <w:rPr>
                <w:rFonts w:ascii="標楷體" w:eastAsia="標楷體" w:hAnsi="標楷體" w:cs="Times New Roman" w:hint="eastAsia"/>
                <w:color w:val="000000" w:themeColor="text1"/>
                <w:szCs w:val="24"/>
                <w:shd w:val="clear" w:color="auto" w:fill="FFFFFF" w:themeFill="background1"/>
              </w:rPr>
              <w:t>公共工程為例</w:t>
            </w:r>
          </w:p>
        </w:tc>
      </w:tr>
      <w:tr w:rsidR="00714EF0" w:rsidRPr="003F2ACA" w:rsidTr="00FE1431">
        <w:trPr>
          <w:trHeight w:val="20"/>
          <w:jc w:val="center"/>
        </w:trPr>
        <w:tc>
          <w:tcPr>
            <w:tcW w:w="569" w:type="pct"/>
            <w:vMerge/>
            <w:tcBorders>
              <w:bottom w:val="single" w:sz="12" w:space="0" w:color="auto"/>
            </w:tcBorders>
            <w:shd w:val="clear" w:color="auto" w:fill="FFFFFF" w:themeFill="background1"/>
            <w:vAlign w:val="center"/>
          </w:tcPr>
          <w:p w:rsidR="00714EF0" w:rsidRPr="00714EF0" w:rsidRDefault="00714EF0" w:rsidP="003F2ACA">
            <w:pPr>
              <w:jc w:val="center"/>
              <w:rPr>
                <w:rFonts w:ascii="標楷體" w:eastAsia="標楷體" w:hAnsi="標楷體" w:cs="Times New Roman" w:hint="eastAsia"/>
                <w:color w:val="000000" w:themeColor="text1"/>
                <w:szCs w:val="24"/>
                <w:shd w:val="clear" w:color="auto" w:fill="FFFFFF" w:themeFill="background1"/>
              </w:rPr>
            </w:pPr>
          </w:p>
        </w:tc>
        <w:tc>
          <w:tcPr>
            <w:tcW w:w="261" w:type="pct"/>
            <w:tcBorders>
              <w:bottom w:val="single" w:sz="12" w:space="0" w:color="auto"/>
            </w:tcBorders>
            <w:shd w:val="clear" w:color="auto" w:fill="FFFFFF" w:themeFill="background1"/>
            <w:vAlign w:val="center"/>
          </w:tcPr>
          <w:p w:rsidR="00714EF0" w:rsidRPr="00714EF0" w:rsidRDefault="00714EF0" w:rsidP="003F2ACA">
            <w:pPr>
              <w:jc w:val="center"/>
              <w:rPr>
                <w:rFonts w:ascii="標楷體" w:eastAsia="標楷體" w:hAnsi="標楷體" w:cs="Times New Roman"/>
                <w:color w:val="000000" w:themeColor="text1"/>
                <w:szCs w:val="24"/>
                <w:shd w:val="clear" w:color="auto" w:fill="FFFFFF" w:themeFill="background1"/>
              </w:rPr>
            </w:pPr>
            <w:r>
              <w:rPr>
                <w:rFonts w:ascii="標楷體" w:eastAsia="標楷體" w:hAnsi="標楷體" w:cs="Times New Roman" w:hint="eastAsia"/>
                <w:color w:val="000000" w:themeColor="text1"/>
                <w:szCs w:val="24"/>
                <w:shd w:val="clear" w:color="auto" w:fill="FFFFFF" w:themeFill="background1"/>
              </w:rPr>
              <w:t>8</w:t>
            </w:r>
          </w:p>
        </w:tc>
        <w:tc>
          <w:tcPr>
            <w:tcW w:w="815" w:type="pct"/>
            <w:tcBorders>
              <w:bottom w:val="single" w:sz="12" w:space="0" w:color="auto"/>
            </w:tcBorders>
            <w:shd w:val="clear" w:color="auto" w:fill="FFFFFF" w:themeFill="background1"/>
            <w:vAlign w:val="center"/>
          </w:tcPr>
          <w:p w:rsidR="00714EF0" w:rsidRPr="00714EF0" w:rsidRDefault="00687BDA" w:rsidP="003F2ACA">
            <w:pPr>
              <w:jc w:val="center"/>
              <w:rPr>
                <w:rFonts w:ascii="標楷體" w:eastAsia="標楷體" w:hAnsi="標楷體" w:cs="Times New Roman"/>
                <w:color w:val="000000" w:themeColor="text1"/>
                <w:szCs w:val="24"/>
                <w:shd w:val="clear" w:color="auto" w:fill="FFFFFF" w:themeFill="background1"/>
              </w:rPr>
            </w:pPr>
            <w:r w:rsidRPr="00687BDA">
              <w:rPr>
                <w:rFonts w:ascii="標楷體" w:eastAsia="標楷體" w:hAnsi="標楷體" w:cs="Times New Roman" w:hint="eastAsia"/>
                <w:color w:val="000000" w:themeColor="text1"/>
                <w:szCs w:val="24"/>
                <w:shd w:val="clear" w:color="auto" w:fill="FFFFFF" w:themeFill="background1"/>
              </w:rPr>
              <w:t>洪麗慧</w:t>
            </w:r>
          </w:p>
        </w:tc>
        <w:tc>
          <w:tcPr>
            <w:tcW w:w="668" w:type="pct"/>
            <w:tcBorders>
              <w:bottom w:val="single" w:sz="12" w:space="0" w:color="auto"/>
            </w:tcBorders>
            <w:shd w:val="clear" w:color="auto" w:fill="FFFFFF" w:themeFill="background1"/>
            <w:vAlign w:val="center"/>
          </w:tcPr>
          <w:p w:rsidR="00714EF0" w:rsidRPr="00714EF0" w:rsidRDefault="00687BDA" w:rsidP="003F2ACA">
            <w:pPr>
              <w:jc w:val="center"/>
              <w:rPr>
                <w:rFonts w:ascii="標楷體" w:eastAsia="標楷體" w:hAnsi="標楷體" w:cs="Times New Roman"/>
                <w:color w:val="000000" w:themeColor="text1"/>
                <w:szCs w:val="24"/>
                <w:shd w:val="clear" w:color="auto" w:fill="FFFFFF" w:themeFill="background1"/>
              </w:rPr>
            </w:pPr>
            <w:r w:rsidRPr="00687BDA">
              <w:rPr>
                <w:rFonts w:ascii="標楷體" w:eastAsia="標楷體" w:hAnsi="標楷體" w:cs="Times New Roman" w:hint="eastAsia"/>
                <w:color w:val="000000" w:themeColor="text1"/>
                <w:szCs w:val="24"/>
                <w:shd w:val="clear" w:color="auto" w:fill="FFFFFF" w:themeFill="background1"/>
              </w:rPr>
              <w:t>林建良</w:t>
            </w:r>
          </w:p>
        </w:tc>
        <w:tc>
          <w:tcPr>
            <w:tcW w:w="2687" w:type="pct"/>
            <w:tcBorders>
              <w:bottom w:val="single" w:sz="12" w:space="0" w:color="auto"/>
            </w:tcBorders>
            <w:shd w:val="clear" w:color="auto" w:fill="FFFFFF" w:themeFill="background1"/>
            <w:vAlign w:val="center"/>
          </w:tcPr>
          <w:p w:rsidR="00714EF0" w:rsidRPr="00714EF0" w:rsidRDefault="00687BDA" w:rsidP="00687BDA">
            <w:pPr>
              <w:rPr>
                <w:rFonts w:ascii="標楷體" w:eastAsia="標楷體" w:hAnsi="標楷體" w:cs="Times New Roman"/>
                <w:color w:val="000000" w:themeColor="text1"/>
                <w:szCs w:val="24"/>
                <w:shd w:val="clear" w:color="auto" w:fill="FFFFFF" w:themeFill="background1"/>
              </w:rPr>
            </w:pPr>
            <w:r w:rsidRPr="00687BDA">
              <w:rPr>
                <w:rFonts w:ascii="標楷體" w:eastAsia="標楷體" w:hAnsi="標楷體" w:cs="Times New Roman" w:hint="eastAsia"/>
                <w:color w:val="000000" w:themeColor="text1"/>
                <w:szCs w:val="24"/>
                <w:shd w:val="clear" w:color="auto" w:fill="FFFFFF" w:themeFill="background1"/>
              </w:rPr>
              <w:t>以系統思考探討捷運月台門工程之界面管理問題</w:t>
            </w:r>
          </w:p>
        </w:tc>
      </w:tr>
      <w:tr w:rsidR="001F6242" w:rsidRPr="003F2ACA" w:rsidTr="001F6242">
        <w:trPr>
          <w:trHeight w:val="20"/>
          <w:jc w:val="center"/>
        </w:trPr>
        <w:tc>
          <w:tcPr>
            <w:tcW w:w="569" w:type="pct"/>
            <w:vMerge w:val="restart"/>
            <w:shd w:val="clear" w:color="auto" w:fill="FFFFFF" w:themeFill="background1"/>
            <w:vAlign w:val="center"/>
          </w:tcPr>
          <w:p w:rsidR="001F6242" w:rsidRPr="003F2ACA" w:rsidRDefault="001F6242" w:rsidP="003F2ACA">
            <w:pPr>
              <w:jc w:val="center"/>
              <w:rPr>
                <w:rFonts w:ascii="Times New Roman" w:eastAsia="標楷體" w:hAnsi="Times New Roman" w:cs="Times New Roman"/>
                <w:b/>
                <w:color w:val="000000" w:themeColor="text1"/>
                <w:szCs w:val="24"/>
                <w:shd w:val="clear" w:color="auto" w:fill="FFFFFF" w:themeFill="background1"/>
              </w:rPr>
            </w:pPr>
            <w:r>
              <w:rPr>
                <w:rFonts w:ascii="Times New Roman" w:eastAsia="標楷體" w:hAnsi="Times New Roman" w:cs="Times New Roman" w:hint="eastAsia"/>
                <w:color w:val="000000" w:themeColor="text1"/>
                <w:szCs w:val="24"/>
                <w:shd w:val="clear" w:color="auto" w:fill="FFFFFF" w:themeFill="background1"/>
              </w:rPr>
              <w:t>113</w:t>
            </w:r>
          </w:p>
        </w:tc>
        <w:tc>
          <w:tcPr>
            <w:tcW w:w="261" w:type="pct"/>
            <w:tcBorders>
              <w:bottom w:val="single" w:sz="12" w:space="0" w:color="auto"/>
            </w:tcBorders>
            <w:shd w:val="clear" w:color="auto" w:fill="FFFFFF" w:themeFill="background1"/>
            <w:vAlign w:val="center"/>
          </w:tcPr>
          <w:p w:rsidR="001F6242" w:rsidRPr="00E97D55" w:rsidRDefault="001F6242" w:rsidP="003F2ACA">
            <w:pPr>
              <w:jc w:val="center"/>
              <w:rPr>
                <w:rFonts w:ascii="Times New Roman" w:eastAsia="標楷體" w:hAnsi="Times New Roman" w:cs="Times New Roman"/>
                <w:color w:val="000000"/>
                <w:szCs w:val="24"/>
              </w:rPr>
            </w:pPr>
            <w:r w:rsidRPr="00E97D55">
              <w:rPr>
                <w:rFonts w:ascii="Times New Roman" w:eastAsia="標楷體" w:hAnsi="Times New Roman" w:cs="Times New Roman" w:hint="eastAsia"/>
                <w:color w:val="000000"/>
                <w:szCs w:val="24"/>
              </w:rPr>
              <w:t>1</w:t>
            </w:r>
          </w:p>
        </w:tc>
        <w:tc>
          <w:tcPr>
            <w:tcW w:w="815" w:type="pct"/>
            <w:tcBorders>
              <w:bottom w:val="single" w:sz="12" w:space="0" w:color="auto"/>
            </w:tcBorders>
            <w:shd w:val="clear" w:color="auto" w:fill="FFFFFF" w:themeFill="background1"/>
            <w:vAlign w:val="center"/>
          </w:tcPr>
          <w:p w:rsidR="001F6242" w:rsidRPr="003F2ACA" w:rsidRDefault="001F6242" w:rsidP="003F2ACA">
            <w:pPr>
              <w:jc w:val="center"/>
              <w:rPr>
                <w:rFonts w:ascii="Times New Roman" w:eastAsia="標楷體" w:hAnsi="Times New Roman" w:cs="Times New Roman"/>
                <w:b/>
                <w:color w:val="000000" w:themeColor="text1"/>
                <w:szCs w:val="24"/>
                <w:shd w:val="clear" w:color="auto" w:fill="FFFFFF" w:themeFill="background1"/>
              </w:rPr>
            </w:pPr>
            <w:r w:rsidRPr="00104B91">
              <w:rPr>
                <w:rFonts w:ascii="Times New Roman" w:eastAsia="標楷體" w:hAnsi="Times New Roman" w:cs="Times New Roman"/>
                <w:szCs w:val="24"/>
              </w:rPr>
              <w:t>林哲正</w:t>
            </w:r>
          </w:p>
        </w:tc>
        <w:tc>
          <w:tcPr>
            <w:tcW w:w="668" w:type="pct"/>
            <w:tcBorders>
              <w:bottom w:val="single" w:sz="12" w:space="0" w:color="auto"/>
            </w:tcBorders>
            <w:shd w:val="clear" w:color="auto" w:fill="FFFFFF" w:themeFill="background1"/>
            <w:vAlign w:val="center"/>
          </w:tcPr>
          <w:p w:rsidR="001F6242" w:rsidRPr="00104B91" w:rsidRDefault="001F6242" w:rsidP="001F6242">
            <w:pPr>
              <w:jc w:val="center"/>
              <w:rPr>
                <w:rFonts w:ascii="Times New Roman" w:eastAsia="標楷體" w:hAnsi="Times New Roman" w:cs="Times New Roman"/>
                <w:szCs w:val="24"/>
              </w:rPr>
            </w:pPr>
            <w:r w:rsidRPr="00104B91">
              <w:rPr>
                <w:rFonts w:ascii="Times New Roman" w:eastAsia="標楷體" w:hAnsi="Times New Roman" w:cs="Times New Roman"/>
                <w:szCs w:val="24"/>
              </w:rPr>
              <w:t>林建良</w:t>
            </w:r>
          </w:p>
        </w:tc>
        <w:tc>
          <w:tcPr>
            <w:tcW w:w="2687" w:type="pct"/>
            <w:tcBorders>
              <w:bottom w:val="single" w:sz="12" w:space="0" w:color="auto"/>
            </w:tcBorders>
            <w:shd w:val="clear" w:color="auto" w:fill="FFFFFF" w:themeFill="background1"/>
            <w:vAlign w:val="center"/>
          </w:tcPr>
          <w:p w:rsidR="001F6242" w:rsidRPr="003F2ACA" w:rsidRDefault="001F6242" w:rsidP="00104B91">
            <w:pPr>
              <w:jc w:val="both"/>
              <w:rPr>
                <w:rFonts w:ascii="Times New Roman" w:eastAsia="標楷體" w:hAnsi="Times New Roman" w:cs="Times New Roman"/>
                <w:b/>
                <w:color w:val="000000" w:themeColor="text1"/>
                <w:szCs w:val="24"/>
                <w:shd w:val="clear" w:color="auto" w:fill="FFFFFF" w:themeFill="background1"/>
              </w:rPr>
            </w:pPr>
            <w:proofErr w:type="gramStart"/>
            <w:r w:rsidRPr="00104B91">
              <w:rPr>
                <w:rFonts w:ascii="Times New Roman" w:eastAsia="標楷體" w:hAnsi="Times New Roman" w:cs="Times New Roman" w:hint="eastAsia"/>
                <w:szCs w:val="24"/>
              </w:rPr>
              <w:t>橋梁墩柱鋼板</w:t>
            </w:r>
            <w:proofErr w:type="gramEnd"/>
            <w:r w:rsidRPr="00104B91">
              <w:rPr>
                <w:rFonts w:ascii="Times New Roman" w:eastAsia="標楷體" w:hAnsi="Times New Roman" w:cs="Times New Roman" w:hint="eastAsia"/>
                <w:szCs w:val="24"/>
              </w:rPr>
              <w:t>包覆生產力之案例研究</w:t>
            </w:r>
          </w:p>
        </w:tc>
      </w:tr>
      <w:tr w:rsidR="001F6242" w:rsidRPr="003F2ACA" w:rsidTr="001F6242">
        <w:trPr>
          <w:trHeight w:val="20"/>
          <w:jc w:val="center"/>
        </w:trPr>
        <w:tc>
          <w:tcPr>
            <w:tcW w:w="569" w:type="pct"/>
            <w:vMerge/>
            <w:shd w:val="clear" w:color="auto" w:fill="FFFFFF" w:themeFill="background1"/>
            <w:vAlign w:val="center"/>
          </w:tcPr>
          <w:p w:rsidR="001F6242" w:rsidRDefault="001F6242" w:rsidP="003F2ACA">
            <w:pPr>
              <w:jc w:val="center"/>
              <w:rPr>
                <w:rFonts w:ascii="Times New Roman" w:eastAsia="標楷體" w:hAnsi="Times New Roman" w:cs="Times New Roman"/>
                <w:color w:val="000000" w:themeColor="text1"/>
                <w:szCs w:val="24"/>
                <w:shd w:val="clear" w:color="auto" w:fill="FFFFFF" w:themeFill="background1"/>
              </w:rPr>
            </w:pPr>
          </w:p>
        </w:tc>
        <w:tc>
          <w:tcPr>
            <w:tcW w:w="261" w:type="pct"/>
            <w:tcBorders>
              <w:bottom w:val="single" w:sz="12" w:space="0" w:color="auto"/>
            </w:tcBorders>
            <w:shd w:val="clear" w:color="auto" w:fill="FFFFFF" w:themeFill="background1"/>
            <w:vAlign w:val="center"/>
          </w:tcPr>
          <w:p w:rsidR="001F6242" w:rsidRPr="00E97D55" w:rsidRDefault="001F6242" w:rsidP="003F2ACA">
            <w:pPr>
              <w:jc w:val="center"/>
              <w:rPr>
                <w:rFonts w:ascii="Times New Roman" w:eastAsia="標楷體" w:hAnsi="Times New Roman" w:cs="Times New Roman"/>
                <w:color w:val="000000"/>
                <w:szCs w:val="24"/>
              </w:rPr>
            </w:pPr>
            <w:r w:rsidRPr="00E97D55">
              <w:rPr>
                <w:rFonts w:ascii="Times New Roman" w:eastAsia="標楷體" w:hAnsi="Times New Roman" w:cs="Times New Roman" w:hint="eastAsia"/>
                <w:color w:val="000000"/>
                <w:szCs w:val="24"/>
              </w:rPr>
              <w:t>2</w:t>
            </w:r>
          </w:p>
        </w:tc>
        <w:tc>
          <w:tcPr>
            <w:tcW w:w="815" w:type="pct"/>
            <w:tcBorders>
              <w:bottom w:val="single" w:sz="12" w:space="0" w:color="auto"/>
            </w:tcBorders>
            <w:shd w:val="clear" w:color="auto" w:fill="FFFFFF" w:themeFill="background1"/>
            <w:vAlign w:val="center"/>
          </w:tcPr>
          <w:p w:rsidR="001F6242" w:rsidRPr="00104B91" w:rsidRDefault="001F6242" w:rsidP="003F2ACA">
            <w:pPr>
              <w:jc w:val="center"/>
              <w:rPr>
                <w:rFonts w:ascii="Times New Roman" w:eastAsia="標楷體" w:hAnsi="Times New Roman" w:cs="Times New Roman"/>
                <w:szCs w:val="24"/>
              </w:rPr>
            </w:pPr>
            <w:r w:rsidRPr="00104B91">
              <w:rPr>
                <w:rFonts w:ascii="Times New Roman" w:eastAsia="標楷體" w:hAnsi="Times New Roman" w:cs="Times New Roman"/>
                <w:szCs w:val="24"/>
              </w:rPr>
              <w:t>鍾煥富</w:t>
            </w:r>
          </w:p>
        </w:tc>
        <w:tc>
          <w:tcPr>
            <w:tcW w:w="668" w:type="pct"/>
            <w:tcBorders>
              <w:bottom w:val="single" w:sz="12" w:space="0" w:color="auto"/>
            </w:tcBorders>
            <w:shd w:val="clear" w:color="auto" w:fill="FFFFFF" w:themeFill="background1"/>
            <w:vAlign w:val="center"/>
          </w:tcPr>
          <w:p w:rsidR="001F6242" w:rsidRPr="00104B91" w:rsidRDefault="001F6242" w:rsidP="001F6242">
            <w:pPr>
              <w:jc w:val="center"/>
              <w:rPr>
                <w:rFonts w:ascii="Times New Roman" w:eastAsia="標楷體" w:hAnsi="Times New Roman" w:cs="Times New Roman"/>
                <w:szCs w:val="24"/>
              </w:rPr>
            </w:pPr>
            <w:r w:rsidRPr="00104B91">
              <w:rPr>
                <w:rFonts w:ascii="Times New Roman" w:eastAsia="標楷體" w:hAnsi="Times New Roman" w:cs="Times New Roman"/>
                <w:szCs w:val="24"/>
              </w:rPr>
              <w:t>林志森</w:t>
            </w:r>
          </w:p>
        </w:tc>
        <w:tc>
          <w:tcPr>
            <w:tcW w:w="2687" w:type="pct"/>
            <w:tcBorders>
              <w:bottom w:val="single" w:sz="12" w:space="0" w:color="auto"/>
            </w:tcBorders>
            <w:shd w:val="clear" w:color="auto" w:fill="FFFFFF" w:themeFill="background1"/>
            <w:vAlign w:val="center"/>
          </w:tcPr>
          <w:p w:rsidR="001F6242" w:rsidRPr="00104B91" w:rsidRDefault="001F6242" w:rsidP="00104B91">
            <w:pPr>
              <w:jc w:val="both"/>
              <w:rPr>
                <w:rFonts w:ascii="Times New Roman" w:eastAsia="標楷體" w:hAnsi="Times New Roman" w:cs="Times New Roman"/>
                <w:szCs w:val="24"/>
              </w:rPr>
            </w:pPr>
            <w:r w:rsidRPr="00104B91">
              <w:rPr>
                <w:rFonts w:ascii="Times New Roman" w:eastAsia="標楷體" w:hAnsi="Times New Roman" w:cs="Times New Roman" w:hint="eastAsia"/>
                <w:szCs w:val="24"/>
              </w:rPr>
              <w:t>嘉義地區地層下陷趨勢之探討</w:t>
            </w:r>
          </w:p>
        </w:tc>
      </w:tr>
      <w:tr w:rsidR="001F6242" w:rsidRPr="003F2ACA" w:rsidTr="001F6242">
        <w:trPr>
          <w:trHeight w:val="20"/>
          <w:jc w:val="center"/>
        </w:trPr>
        <w:tc>
          <w:tcPr>
            <w:tcW w:w="569" w:type="pct"/>
            <w:vMerge/>
            <w:shd w:val="clear" w:color="auto" w:fill="FFFFFF" w:themeFill="background1"/>
            <w:vAlign w:val="center"/>
          </w:tcPr>
          <w:p w:rsidR="001F6242" w:rsidRDefault="001F6242" w:rsidP="003F2ACA">
            <w:pPr>
              <w:jc w:val="center"/>
              <w:rPr>
                <w:rFonts w:ascii="Times New Roman" w:eastAsia="標楷體" w:hAnsi="Times New Roman" w:cs="Times New Roman"/>
                <w:color w:val="000000" w:themeColor="text1"/>
                <w:szCs w:val="24"/>
                <w:shd w:val="clear" w:color="auto" w:fill="FFFFFF" w:themeFill="background1"/>
              </w:rPr>
            </w:pPr>
          </w:p>
        </w:tc>
        <w:tc>
          <w:tcPr>
            <w:tcW w:w="261" w:type="pct"/>
            <w:tcBorders>
              <w:bottom w:val="single" w:sz="12" w:space="0" w:color="auto"/>
            </w:tcBorders>
            <w:shd w:val="clear" w:color="auto" w:fill="FFFFFF" w:themeFill="background1"/>
            <w:vAlign w:val="center"/>
          </w:tcPr>
          <w:p w:rsidR="001F6242" w:rsidRPr="00E97D55" w:rsidRDefault="001F6242" w:rsidP="003F2ACA">
            <w:pPr>
              <w:jc w:val="center"/>
              <w:rPr>
                <w:rFonts w:ascii="Times New Roman" w:eastAsia="標楷體" w:hAnsi="Times New Roman" w:cs="Times New Roman"/>
                <w:color w:val="000000"/>
                <w:szCs w:val="24"/>
              </w:rPr>
            </w:pPr>
            <w:r w:rsidRPr="00E97D55">
              <w:rPr>
                <w:rFonts w:ascii="Times New Roman" w:eastAsia="標楷體" w:hAnsi="Times New Roman" w:cs="Times New Roman" w:hint="eastAsia"/>
                <w:color w:val="000000"/>
                <w:szCs w:val="24"/>
              </w:rPr>
              <w:t>3</w:t>
            </w:r>
          </w:p>
        </w:tc>
        <w:tc>
          <w:tcPr>
            <w:tcW w:w="815" w:type="pct"/>
            <w:tcBorders>
              <w:bottom w:val="single" w:sz="12" w:space="0" w:color="auto"/>
            </w:tcBorders>
            <w:shd w:val="clear" w:color="auto" w:fill="FFFFFF" w:themeFill="background1"/>
            <w:vAlign w:val="center"/>
          </w:tcPr>
          <w:p w:rsidR="001F6242" w:rsidRPr="00104B91" w:rsidRDefault="001F6242" w:rsidP="003F2ACA">
            <w:pPr>
              <w:jc w:val="center"/>
              <w:rPr>
                <w:rFonts w:ascii="Times New Roman" w:eastAsia="標楷體" w:hAnsi="Times New Roman" w:cs="Times New Roman"/>
                <w:szCs w:val="24"/>
              </w:rPr>
            </w:pPr>
            <w:r w:rsidRPr="00E97D55">
              <w:rPr>
                <w:rFonts w:ascii="Times New Roman" w:eastAsia="標楷體" w:hAnsi="Times New Roman" w:cs="Times New Roman"/>
                <w:szCs w:val="24"/>
              </w:rPr>
              <w:t>葉信言</w:t>
            </w:r>
          </w:p>
        </w:tc>
        <w:tc>
          <w:tcPr>
            <w:tcW w:w="668" w:type="pct"/>
            <w:tcBorders>
              <w:bottom w:val="single" w:sz="12" w:space="0" w:color="auto"/>
            </w:tcBorders>
            <w:shd w:val="clear" w:color="auto" w:fill="FFFFFF" w:themeFill="background1"/>
            <w:vAlign w:val="center"/>
          </w:tcPr>
          <w:p w:rsidR="001F6242" w:rsidRPr="00104B91" w:rsidRDefault="001F6242" w:rsidP="001F6242">
            <w:pPr>
              <w:jc w:val="center"/>
              <w:rPr>
                <w:rFonts w:ascii="Times New Roman" w:eastAsia="標楷體" w:hAnsi="Times New Roman" w:cs="Times New Roman"/>
                <w:szCs w:val="24"/>
              </w:rPr>
            </w:pPr>
            <w:r w:rsidRPr="00104B91">
              <w:rPr>
                <w:rFonts w:ascii="Times New Roman" w:eastAsia="標楷體" w:hAnsi="Times New Roman" w:cs="Times New Roman"/>
                <w:szCs w:val="24"/>
              </w:rPr>
              <w:t>林志森</w:t>
            </w:r>
          </w:p>
        </w:tc>
        <w:tc>
          <w:tcPr>
            <w:tcW w:w="2687" w:type="pct"/>
            <w:tcBorders>
              <w:bottom w:val="single" w:sz="12" w:space="0" w:color="auto"/>
            </w:tcBorders>
            <w:shd w:val="clear" w:color="auto" w:fill="FFFFFF" w:themeFill="background1"/>
            <w:vAlign w:val="center"/>
          </w:tcPr>
          <w:p w:rsidR="001F6242" w:rsidRPr="00104B91" w:rsidRDefault="001F6242" w:rsidP="00104B91">
            <w:pPr>
              <w:jc w:val="both"/>
              <w:rPr>
                <w:rFonts w:ascii="Times New Roman" w:eastAsia="標楷體" w:hAnsi="Times New Roman" w:cs="Times New Roman"/>
                <w:szCs w:val="24"/>
              </w:rPr>
            </w:pPr>
            <w:r w:rsidRPr="00E97D55">
              <w:rPr>
                <w:rFonts w:ascii="Times New Roman" w:eastAsia="標楷體" w:hAnsi="Times New Roman" w:cs="Times New Roman" w:hint="eastAsia"/>
                <w:szCs w:val="24"/>
              </w:rPr>
              <w:t>雙圓形隧道在正交交叉段之力學特性探討</w:t>
            </w:r>
          </w:p>
        </w:tc>
      </w:tr>
      <w:tr w:rsidR="001F6242" w:rsidRPr="003F2ACA" w:rsidTr="001F6242">
        <w:trPr>
          <w:trHeight w:val="20"/>
          <w:jc w:val="center"/>
        </w:trPr>
        <w:tc>
          <w:tcPr>
            <w:tcW w:w="569" w:type="pct"/>
            <w:vMerge/>
            <w:shd w:val="clear" w:color="auto" w:fill="FFFFFF" w:themeFill="background1"/>
            <w:vAlign w:val="center"/>
          </w:tcPr>
          <w:p w:rsidR="001F6242" w:rsidRDefault="001F6242" w:rsidP="003F2ACA">
            <w:pPr>
              <w:jc w:val="center"/>
              <w:rPr>
                <w:rFonts w:ascii="Times New Roman" w:eastAsia="標楷體" w:hAnsi="Times New Roman" w:cs="Times New Roman"/>
                <w:color w:val="000000" w:themeColor="text1"/>
                <w:szCs w:val="24"/>
                <w:shd w:val="clear" w:color="auto" w:fill="FFFFFF" w:themeFill="background1"/>
              </w:rPr>
            </w:pPr>
          </w:p>
        </w:tc>
        <w:tc>
          <w:tcPr>
            <w:tcW w:w="261" w:type="pct"/>
            <w:tcBorders>
              <w:bottom w:val="single" w:sz="12" w:space="0" w:color="auto"/>
            </w:tcBorders>
            <w:shd w:val="clear" w:color="auto" w:fill="FFFFFF" w:themeFill="background1"/>
            <w:vAlign w:val="center"/>
          </w:tcPr>
          <w:p w:rsidR="001F6242" w:rsidRPr="00E97D55" w:rsidRDefault="001F6242" w:rsidP="003F2ACA">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4</w:t>
            </w:r>
          </w:p>
        </w:tc>
        <w:tc>
          <w:tcPr>
            <w:tcW w:w="815" w:type="pct"/>
            <w:tcBorders>
              <w:bottom w:val="single" w:sz="12" w:space="0" w:color="auto"/>
            </w:tcBorders>
            <w:shd w:val="clear" w:color="auto" w:fill="FFFFFF" w:themeFill="background1"/>
            <w:vAlign w:val="center"/>
          </w:tcPr>
          <w:p w:rsidR="001F6242" w:rsidRPr="00E97D55" w:rsidRDefault="001F6242" w:rsidP="003F2ACA">
            <w:pPr>
              <w:jc w:val="center"/>
              <w:rPr>
                <w:rFonts w:ascii="Times New Roman" w:eastAsia="標楷體" w:hAnsi="Times New Roman" w:cs="Times New Roman"/>
                <w:szCs w:val="24"/>
              </w:rPr>
            </w:pPr>
            <w:proofErr w:type="gramStart"/>
            <w:r>
              <w:rPr>
                <w:rFonts w:ascii="Times New Roman" w:eastAsia="標楷體" w:hAnsi="Times New Roman" w:cs="Times New Roman" w:hint="eastAsia"/>
                <w:szCs w:val="24"/>
              </w:rPr>
              <w:t>林鷹弘</w:t>
            </w:r>
            <w:proofErr w:type="gramEnd"/>
          </w:p>
        </w:tc>
        <w:tc>
          <w:tcPr>
            <w:tcW w:w="668" w:type="pct"/>
            <w:tcBorders>
              <w:bottom w:val="single" w:sz="12" w:space="0" w:color="auto"/>
            </w:tcBorders>
            <w:shd w:val="clear" w:color="auto" w:fill="FFFFFF" w:themeFill="background1"/>
            <w:vAlign w:val="center"/>
          </w:tcPr>
          <w:p w:rsidR="001F6242" w:rsidRPr="00104B91" w:rsidRDefault="001F6242" w:rsidP="001F6242">
            <w:pPr>
              <w:jc w:val="center"/>
              <w:rPr>
                <w:rFonts w:ascii="Times New Roman" w:eastAsia="標楷體" w:hAnsi="Times New Roman" w:cs="Times New Roman"/>
                <w:szCs w:val="24"/>
              </w:rPr>
            </w:pPr>
            <w:r>
              <w:rPr>
                <w:rFonts w:ascii="Times New Roman" w:eastAsia="標楷體" w:hAnsi="Times New Roman" w:cs="Times New Roman" w:hint="eastAsia"/>
                <w:szCs w:val="24"/>
              </w:rPr>
              <w:t>謝秉銓</w:t>
            </w:r>
          </w:p>
        </w:tc>
        <w:tc>
          <w:tcPr>
            <w:tcW w:w="2687" w:type="pct"/>
            <w:tcBorders>
              <w:bottom w:val="single" w:sz="12" w:space="0" w:color="auto"/>
            </w:tcBorders>
            <w:shd w:val="clear" w:color="auto" w:fill="FFFFFF" w:themeFill="background1"/>
            <w:vAlign w:val="center"/>
          </w:tcPr>
          <w:p w:rsidR="001F6242" w:rsidRPr="00E97D55" w:rsidRDefault="001F6242" w:rsidP="00104B91">
            <w:pPr>
              <w:jc w:val="both"/>
              <w:rPr>
                <w:rFonts w:ascii="Times New Roman" w:eastAsia="標楷體" w:hAnsi="Times New Roman" w:cs="Times New Roman"/>
                <w:szCs w:val="24"/>
              </w:rPr>
            </w:pPr>
            <w:r>
              <w:rPr>
                <w:rFonts w:ascii="Times New Roman" w:eastAsia="標楷體" w:hAnsi="Times New Roman" w:cs="Times New Roman" w:hint="eastAsia"/>
                <w:szCs w:val="24"/>
              </w:rPr>
              <w:t>探討以統包模式應用於南部某天然氣配氣站工程之研究</w:t>
            </w:r>
          </w:p>
        </w:tc>
      </w:tr>
      <w:tr w:rsidR="001F6242" w:rsidRPr="003F2ACA" w:rsidTr="001F6242">
        <w:trPr>
          <w:trHeight w:val="20"/>
          <w:jc w:val="center"/>
        </w:trPr>
        <w:tc>
          <w:tcPr>
            <w:tcW w:w="569" w:type="pct"/>
            <w:vMerge/>
            <w:shd w:val="clear" w:color="auto" w:fill="FFFFFF" w:themeFill="background1"/>
            <w:vAlign w:val="center"/>
          </w:tcPr>
          <w:p w:rsidR="001F6242" w:rsidRDefault="001F6242" w:rsidP="003F2ACA">
            <w:pPr>
              <w:jc w:val="center"/>
              <w:rPr>
                <w:rFonts w:ascii="Times New Roman" w:eastAsia="標楷體" w:hAnsi="Times New Roman" w:cs="Times New Roman"/>
                <w:color w:val="000000" w:themeColor="text1"/>
                <w:szCs w:val="24"/>
                <w:shd w:val="clear" w:color="auto" w:fill="FFFFFF" w:themeFill="background1"/>
              </w:rPr>
            </w:pPr>
          </w:p>
        </w:tc>
        <w:tc>
          <w:tcPr>
            <w:tcW w:w="261" w:type="pct"/>
            <w:tcBorders>
              <w:bottom w:val="single" w:sz="12" w:space="0" w:color="auto"/>
            </w:tcBorders>
            <w:shd w:val="clear" w:color="auto" w:fill="FFFFFF" w:themeFill="background1"/>
            <w:vAlign w:val="center"/>
          </w:tcPr>
          <w:p w:rsidR="001F6242" w:rsidRPr="00E97D55" w:rsidRDefault="001F6242" w:rsidP="003F2ACA">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5</w:t>
            </w:r>
          </w:p>
        </w:tc>
        <w:tc>
          <w:tcPr>
            <w:tcW w:w="815" w:type="pct"/>
            <w:tcBorders>
              <w:bottom w:val="single" w:sz="12" w:space="0" w:color="auto"/>
            </w:tcBorders>
            <w:shd w:val="clear" w:color="auto" w:fill="FFFFFF" w:themeFill="background1"/>
            <w:vAlign w:val="center"/>
          </w:tcPr>
          <w:p w:rsidR="001F6242" w:rsidRPr="00E97D55" w:rsidRDefault="001F6242" w:rsidP="003F2ACA">
            <w:pPr>
              <w:jc w:val="center"/>
              <w:rPr>
                <w:rFonts w:ascii="Times New Roman" w:eastAsia="標楷體" w:hAnsi="Times New Roman" w:cs="Times New Roman"/>
                <w:szCs w:val="24"/>
              </w:rPr>
            </w:pPr>
            <w:r>
              <w:rPr>
                <w:rFonts w:ascii="Times New Roman" w:eastAsia="標楷體" w:hAnsi="Times New Roman" w:cs="Times New Roman" w:hint="eastAsia"/>
                <w:szCs w:val="24"/>
              </w:rPr>
              <w:t>林</w:t>
            </w:r>
            <w:proofErr w:type="gramStart"/>
            <w:r>
              <w:rPr>
                <w:rFonts w:ascii="Times New Roman" w:eastAsia="標楷體" w:hAnsi="Times New Roman" w:cs="Times New Roman" w:hint="eastAsia"/>
                <w:szCs w:val="24"/>
              </w:rPr>
              <w:t>汎</w:t>
            </w:r>
            <w:proofErr w:type="gramEnd"/>
            <w:r>
              <w:rPr>
                <w:rFonts w:ascii="Times New Roman" w:eastAsia="標楷體" w:hAnsi="Times New Roman" w:cs="Times New Roman" w:hint="eastAsia"/>
                <w:szCs w:val="24"/>
              </w:rPr>
              <w:t>潔</w:t>
            </w:r>
          </w:p>
        </w:tc>
        <w:tc>
          <w:tcPr>
            <w:tcW w:w="668" w:type="pct"/>
            <w:tcBorders>
              <w:bottom w:val="single" w:sz="12" w:space="0" w:color="auto"/>
            </w:tcBorders>
            <w:shd w:val="clear" w:color="auto" w:fill="FFFFFF" w:themeFill="background1"/>
            <w:vAlign w:val="center"/>
          </w:tcPr>
          <w:p w:rsidR="001F6242" w:rsidRDefault="001F6242" w:rsidP="001F6242">
            <w:pPr>
              <w:jc w:val="center"/>
              <w:rPr>
                <w:rFonts w:ascii="Times New Roman" w:eastAsia="標楷體" w:hAnsi="Times New Roman" w:cs="Times New Roman"/>
                <w:szCs w:val="24"/>
              </w:rPr>
            </w:pPr>
            <w:r>
              <w:rPr>
                <w:rFonts w:ascii="Times New Roman" w:eastAsia="標楷體" w:hAnsi="Times New Roman" w:cs="Times New Roman" w:hint="eastAsia"/>
                <w:szCs w:val="24"/>
              </w:rPr>
              <w:t>陳懿佐</w:t>
            </w:r>
          </w:p>
          <w:p w:rsidR="001F6242" w:rsidRPr="00104B91" w:rsidRDefault="001F6242" w:rsidP="001F6242">
            <w:pPr>
              <w:jc w:val="center"/>
              <w:rPr>
                <w:rFonts w:ascii="Times New Roman" w:eastAsia="標楷體" w:hAnsi="Times New Roman" w:cs="Times New Roman"/>
                <w:szCs w:val="24"/>
              </w:rPr>
            </w:pPr>
            <w:r>
              <w:rPr>
                <w:rFonts w:ascii="Times New Roman" w:eastAsia="標楷體" w:hAnsi="Times New Roman" w:cs="Times New Roman" w:hint="eastAsia"/>
                <w:szCs w:val="24"/>
              </w:rPr>
              <w:t>郭明恩</w:t>
            </w:r>
          </w:p>
        </w:tc>
        <w:tc>
          <w:tcPr>
            <w:tcW w:w="2687" w:type="pct"/>
            <w:tcBorders>
              <w:bottom w:val="single" w:sz="12" w:space="0" w:color="auto"/>
            </w:tcBorders>
            <w:shd w:val="clear" w:color="auto" w:fill="FFFFFF" w:themeFill="background1"/>
            <w:vAlign w:val="center"/>
          </w:tcPr>
          <w:p w:rsidR="001F6242" w:rsidRPr="00E97D55" w:rsidRDefault="001F6242" w:rsidP="00104B91">
            <w:pPr>
              <w:jc w:val="both"/>
              <w:rPr>
                <w:rFonts w:ascii="Times New Roman" w:eastAsia="標楷體" w:hAnsi="Times New Roman" w:cs="Times New Roman"/>
                <w:szCs w:val="24"/>
              </w:rPr>
            </w:pPr>
            <w:r>
              <w:rPr>
                <w:rFonts w:ascii="Times New Roman" w:eastAsia="標楷體" w:hAnsi="Times New Roman" w:cs="Times New Roman" w:hint="eastAsia"/>
                <w:szCs w:val="24"/>
              </w:rPr>
              <w:t>統包工程需求計畫書對執行效能的影響</w:t>
            </w:r>
            <w:r w:rsidR="00257501">
              <w:rPr>
                <w:rFonts w:ascii="Times New Roman" w:eastAsia="標楷體" w:hAnsi="Times New Roman" w:cs="Times New Roman" w:hint="eastAsia"/>
                <w:szCs w:val="24"/>
              </w:rPr>
              <w:t>與優化探討</w:t>
            </w:r>
          </w:p>
        </w:tc>
      </w:tr>
      <w:tr w:rsidR="001F6242" w:rsidRPr="003F2ACA" w:rsidTr="001F6242">
        <w:trPr>
          <w:trHeight w:val="20"/>
          <w:jc w:val="center"/>
        </w:trPr>
        <w:tc>
          <w:tcPr>
            <w:tcW w:w="569" w:type="pct"/>
            <w:vMerge/>
            <w:shd w:val="clear" w:color="auto" w:fill="FFFFFF" w:themeFill="background1"/>
            <w:vAlign w:val="center"/>
          </w:tcPr>
          <w:p w:rsidR="001F6242" w:rsidRDefault="001F6242" w:rsidP="003F2ACA">
            <w:pPr>
              <w:jc w:val="center"/>
              <w:rPr>
                <w:rFonts w:ascii="Times New Roman" w:eastAsia="標楷體" w:hAnsi="Times New Roman" w:cs="Times New Roman"/>
                <w:color w:val="000000" w:themeColor="text1"/>
                <w:szCs w:val="24"/>
                <w:shd w:val="clear" w:color="auto" w:fill="FFFFFF" w:themeFill="background1"/>
              </w:rPr>
            </w:pPr>
          </w:p>
        </w:tc>
        <w:tc>
          <w:tcPr>
            <w:tcW w:w="261" w:type="pct"/>
            <w:tcBorders>
              <w:bottom w:val="single" w:sz="12" w:space="0" w:color="auto"/>
            </w:tcBorders>
            <w:shd w:val="clear" w:color="auto" w:fill="FFFFFF" w:themeFill="background1"/>
            <w:vAlign w:val="center"/>
          </w:tcPr>
          <w:p w:rsidR="001F6242" w:rsidRPr="00E97D55" w:rsidRDefault="001F6242" w:rsidP="003F2ACA">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6</w:t>
            </w:r>
          </w:p>
        </w:tc>
        <w:tc>
          <w:tcPr>
            <w:tcW w:w="815" w:type="pct"/>
            <w:tcBorders>
              <w:bottom w:val="single" w:sz="12" w:space="0" w:color="auto"/>
            </w:tcBorders>
            <w:shd w:val="clear" w:color="auto" w:fill="FFFFFF" w:themeFill="background1"/>
            <w:vAlign w:val="center"/>
          </w:tcPr>
          <w:p w:rsidR="001F6242" w:rsidRPr="00E97D55" w:rsidRDefault="001F6242" w:rsidP="003F2ACA">
            <w:pPr>
              <w:jc w:val="center"/>
              <w:rPr>
                <w:rFonts w:ascii="Times New Roman" w:eastAsia="標楷體" w:hAnsi="Times New Roman" w:cs="Times New Roman"/>
                <w:szCs w:val="24"/>
              </w:rPr>
            </w:pPr>
            <w:r>
              <w:rPr>
                <w:rFonts w:ascii="Times New Roman" w:eastAsia="標楷體" w:hAnsi="Times New Roman" w:cs="Times New Roman" w:hint="eastAsia"/>
                <w:szCs w:val="24"/>
              </w:rPr>
              <w:t>陳熙玉</w:t>
            </w:r>
          </w:p>
        </w:tc>
        <w:tc>
          <w:tcPr>
            <w:tcW w:w="668" w:type="pct"/>
            <w:tcBorders>
              <w:bottom w:val="single" w:sz="12" w:space="0" w:color="auto"/>
            </w:tcBorders>
            <w:shd w:val="clear" w:color="auto" w:fill="FFFFFF" w:themeFill="background1"/>
            <w:vAlign w:val="center"/>
          </w:tcPr>
          <w:p w:rsidR="001F6242" w:rsidRPr="00104B91" w:rsidRDefault="001F6242" w:rsidP="003F2ACA">
            <w:pPr>
              <w:jc w:val="center"/>
              <w:rPr>
                <w:rFonts w:ascii="Times New Roman" w:eastAsia="標楷體" w:hAnsi="Times New Roman" w:cs="Times New Roman"/>
                <w:szCs w:val="24"/>
              </w:rPr>
            </w:pPr>
            <w:r>
              <w:rPr>
                <w:rFonts w:ascii="Times New Roman" w:eastAsia="標楷體" w:hAnsi="Times New Roman" w:cs="Times New Roman" w:hint="eastAsia"/>
                <w:szCs w:val="24"/>
              </w:rPr>
              <w:t>翁佳樑</w:t>
            </w:r>
          </w:p>
        </w:tc>
        <w:tc>
          <w:tcPr>
            <w:tcW w:w="2687" w:type="pct"/>
            <w:tcBorders>
              <w:bottom w:val="single" w:sz="12" w:space="0" w:color="auto"/>
            </w:tcBorders>
            <w:shd w:val="clear" w:color="auto" w:fill="FFFFFF" w:themeFill="background1"/>
            <w:vAlign w:val="center"/>
          </w:tcPr>
          <w:p w:rsidR="001F6242" w:rsidRPr="00E97D55" w:rsidRDefault="00257501" w:rsidP="00104B91">
            <w:pPr>
              <w:jc w:val="both"/>
              <w:rPr>
                <w:rFonts w:ascii="Times New Roman" w:eastAsia="標楷體" w:hAnsi="Times New Roman" w:cs="Times New Roman"/>
                <w:szCs w:val="24"/>
              </w:rPr>
            </w:pPr>
            <w:r>
              <w:rPr>
                <w:rFonts w:ascii="Times New Roman" w:eastAsia="標楷體" w:hAnsi="Times New Roman" w:cs="Times New Roman" w:hint="eastAsia"/>
                <w:szCs w:val="24"/>
              </w:rPr>
              <w:t>整體衛浴應用於住宅衛浴空間整建工程之可行性研究</w:t>
            </w:r>
          </w:p>
        </w:tc>
      </w:tr>
      <w:tr w:rsidR="001F6242" w:rsidRPr="003F2ACA" w:rsidTr="00FE1431">
        <w:trPr>
          <w:trHeight w:val="20"/>
          <w:jc w:val="center"/>
        </w:trPr>
        <w:tc>
          <w:tcPr>
            <w:tcW w:w="569" w:type="pct"/>
            <w:vMerge/>
            <w:tcBorders>
              <w:bottom w:val="single" w:sz="12" w:space="0" w:color="auto"/>
            </w:tcBorders>
            <w:shd w:val="clear" w:color="auto" w:fill="FFFFFF" w:themeFill="background1"/>
            <w:vAlign w:val="center"/>
          </w:tcPr>
          <w:p w:rsidR="001F6242" w:rsidRDefault="001F6242" w:rsidP="003F2ACA">
            <w:pPr>
              <w:jc w:val="center"/>
              <w:rPr>
                <w:rFonts w:ascii="Times New Roman" w:eastAsia="標楷體" w:hAnsi="Times New Roman" w:cs="Times New Roman"/>
                <w:color w:val="000000" w:themeColor="text1"/>
                <w:szCs w:val="24"/>
                <w:shd w:val="clear" w:color="auto" w:fill="FFFFFF" w:themeFill="background1"/>
              </w:rPr>
            </w:pPr>
          </w:p>
        </w:tc>
        <w:tc>
          <w:tcPr>
            <w:tcW w:w="261" w:type="pct"/>
            <w:tcBorders>
              <w:bottom w:val="single" w:sz="12" w:space="0" w:color="auto"/>
            </w:tcBorders>
            <w:shd w:val="clear" w:color="auto" w:fill="FFFFFF" w:themeFill="background1"/>
            <w:vAlign w:val="center"/>
          </w:tcPr>
          <w:p w:rsidR="001F6242" w:rsidRPr="00E97D55" w:rsidRDefault="001F6242" w:rsidP="003F2ACA">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7</w:t>
            </w:r>
          </w:p>
        </w:tc>
        <w:tc>
          <w:tcPr>
            <w:tcW w:w="815" w:type="pct"/>
            <w:tcBorders>
              <w:bottom w:val="single" w:sz="12" w:space="0" w:color="auto"/>
            </w:tcBorders>
            <w:shd w:val="clear" w:color="auto" w:fill="FFFFFF" w:themeFill="background1"/>
            <w:vAlign w:val="center"/>
          </w:tcPr>
          <w:p w:rsidR="001F6242" w:rsidRPr="00E97D55" w:rsidRDefault="001F6242" w:rsidP="003F2ACA">
            <w:pPr>
              <w:jc w:val="center"/>
              <w:rPr>
                <w:rFonts w:ascii="Times New Roman" w:eastAsia="標楷體" w:hAnsi="Times New Roman" w:cs="Times New Roman"/>
                <w:szCs w:val="24"/>
              </w:rPr>
            </w:pPr>
            <w:r>
              <w:rPr>
                <w:rFonts w:ascii="Times New Roman" w:eastAsia="標楷體" w:hAnsi="Times New Roman" w:cs="Times New Roman" w:hint="eastAsia"/>
                <w:szCs w:val="24"/>
              </w:rPr>
              <w:t>許雅鈞</w:t>
            </w:r>
          </w:p>
        </w:tc>
        <w:tc>
          <w:tcPr>
            <w:tcW w:w="668" w:type="pct"/>
            <w:tcBorders>
              <w:bottom w:val="single" w:sz="12" w:space="0" w:color="auto"/>
            </w:tcBorders>
            <w:shd w:val="clear" w:color="auto" w:fill="FFFFFF" w:themeFill="background1"/>
            <w:vAlign w:val="center"/>
          </w:tcPr>
          <w:p w:rsidR="001F6242" w:rsidRPr="00104B91" w:rsidRDefault="001F6242" w:rsidP="003F2ACA">
            <w:pPr>
              <w:jc w:val="center"/>
              <w:rPr>
                <w:rFonts w:ascii="Times New Roman" w:eastAsia="標楷體" w:hAnsi="Times New Roman" w:cs="Times New Roman"/>
                <w:szCs w:val="24"/>
              </w:rPr>
            </w:pPr>
            <w:r>
              <w:rPr>
                <w:rFonts w:ascii="Times New Roman" w:eastAsia="標楷體" w:hAnsi="Times New Roman" w:cs="Times New Roman" w:hint="eastAsia"/>
                <w:szCs w:val="24"/>
              </w:rPr>
              <w:t>陳懿佐</w:t>
            </w:r>
          </w:p>
        </w:tc>
        <w:tc>
          <w:tcPr>
            <w:tcW w:w="2687" w:type="pct"/>
            <w:tcBorders>
              <w:bottom w:val="single" w:sz="12" w:space="0" w:color="auto"/>
            </w:tcBorders>
            <w:shd w:val="clear" w:color="auto" w:fill="FFFFFF" w:themeFill="background1"/>
            <w:vAlign w:val="center"/>
          </w:tcPr>
          <w:p w:rsidR="001F6242" w:rsidRPr="00E97D55" w:rsidRDefault="00257501" w:rsidP="00104B91">
            <w:pPr>
              <w:jc w:val="both"/>
              <w:rPr>
                <w:rFonts w:ascii="Times New Roman" w:eastAsia="標楷體" w:hAnsi="Times New Roman" w:cs="Times New Roman"/>
                <w:szCs w:val="24"/>
              </w:rPr>
            </w:pPr>
            <w:r>
              <w:rPr>
                <w:rFonts w:ascii="Times New Roman" w:eastAsia="標楷體" w:hAnsi="Times New Roman" w:cs="Times New Roman" w:hint="eastAsia"/>
                <w:szCs w:val="24"/>
              </w:rPr>
              <w:t>建設公司土地開發分析之研究</w:t>
            </w:r>
            <w:r>
              <w:rPr>
                <w:rFonts w:ascii="Times New Roman" w:eastAsia="標楷體" w:hAnsi="Times New Roman" w:cs="Times New Roman"/>
                <w:szCs w:val="24"/>
              </w:rPr>
              <w:softHyphen/>
            </w:r>
            <w:r>
              <w:rPr>
                <w:rFonts w:ascii="Times New Roman" w:eastAsia="標楷體" w:hAnsi="Times New Roman" w:cs="Times New Roman" w:hint="eastAsia"/>
                <w:szCs w:val="24"/>
              </w:rPr>
              <w:t>-</w:t>
            </w:r>
            <w:r>
              <w:rPr>
                <w:rFonts w:ascii="Times New Roman" w:eastAsia="標楷體" w:hAnsi="Times New Roman" w:cs="Times New Roman" w:hint="eastAsia"/>
                <w:szCs w:val="24"/>
              </w:rPr>
              <w:t>以危老重建為案例</w:t>
            </w:r>
          </w:p>
        </w:tc>
      </w:tr>
      <w:tr w:rsidR="00194BB7" w:rsidRPr="003F2ACA" w:rsidTr="00FE1431">
        <w:trPr>
          <w:trHeight w:val="20"/>
          <w:jc w:val="center"/>
        </w:trPr>
        <w:tc>
          <w:tcPr>
            <w:tcW w:w="569" w:type="pct"/>
            <w:vMerge w:val="restart"/>
            <w:tcBorders>
              <w:top w:val="single" w:sz="12" w:space="0" w:color="auto"/>
            </w:tcBorders>
            <w:shd w:val="clear" w:color="auto" w:fill="FFFFFF" w:themeFill="background1"/>
            <w:vAlign w:val="center"/>
          </w:tcPr>
          <w:p w:rsidR="00194BB7" w:rsidRDefault="00194BB7" w:rsidP="0053409D">
            <w:pPr>
              <w:jc w:val="center"/>
              <w:rPr>
                <w:rFonts w:ascii="Times New Roman" w:eastAsia="標楷體" w:hAnsi="Times New Roman" w:cs="Times New Roman"/>
                <w:color w:val="000000" w:themeColor="text1"/>
                <w:szCs w:val="24"/>
                <w:shd w:val="clear" w:color="auto" w:fill="FFFFFF" w:themeFill="background1"/>
              </w:rPr>
            </w:pPr>
            <w:r>
              <w:rPr>
                <w:rFonts w:ascii="Times New Roman" w:eastAsia="標楷體" w:hAnsi="Times New Roman" w:cs="Times New Roman" w:hint="eastAsia"/>
                <w:color w:val="000000" w:themeColor="text1"/>
                <w:szCs w:val="24"/>
                <w:shd w:val="clear" w:color="auto" w:fill="FFFFFF" w:themeFill="background1"/>
              </w:rPr>
              <w:t>112</w:t>
            </w:r>
          </w:p>
        </w:tc>
        <w:tc>
          <w:tcPr>
            <w:tcW w:w="261" w:type="pct"/>
            <w:tcBorders>
              <w:top w:val="single" w:sz="12" w:space="0" w:color="auto"/>
              <w:bottom w:val="single" w:sz="6" w:space="0" w:color="auto"/>
            </w:tcBorders>
            <w:shd w:val="clear" w:color="auto" w:fill="FFFFFF" w:themeFill="background1"/>
            <w:vAlign w:val="center"/>
          </w:tcPr>
          <w:p w:rsidR="00194BB7" w:rsidRDefault="00194BB7" w:rsidP="0053409D">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1</w:t>
            </w:r>
          </w:p>
        </w:tc>
        <w:tc>
          <w:tcPr>
            <w:tcW w:w="815" w:type="pct"/>
            <w:tcBorders>
              <w:top w:val="single" w:sz="12" w:space="0" w:color="auto"/>
              <w:bottom w:val="single" w:sz="6" w:space="0" w:color="auto"/>
            </w:tcBorders>
            <w:shd w:val="clear" w:color="auto" w:fill="FFFFFF" w:themeFill="background1"/>
            <w:vAlign w:val="center"/>
          </w:tcPr>
          <w:p w:rsidR="00194BB7" w:rsidRPr="007A5919" w:rsidRDefault="00194BB7" w:rsidP="0053409D">
            <w:pPr>
              <w:jc w:val="center"/>
              <w:rPr>
                <w:rFonts w:ascii="Times New Roman" w:eastAsia="標楷體" w:hAnsi="Times New Roman" w:cs="Times New Roman"/>
                <w:szCs w:val="24"/>
              </w:rPr>
            </w:pPr>
            <w:r w:rsidRPr="00412EDD">
              <w:rPr>
                <w:rFonts w:ascii="Times New Roman" w:eastAsia="標楷體" w:hAnsi="Times New Roman" w:cs="Times New Roman" w:hint="eastAsia"/>
                <w:szCs w:val="24"/>
              </w:rPr>
              <w:t>葉素真</w:t>
            </w:r>
          </w:p>
        </w:tc>
        <w:tc>
          <w:tcPr>
            <w:tcW w:w="668" w:type="pct"/>
            <w:tcBorders>
              <w:top w:val="single" w:sz="12" w:space="0" w:color="auto"/>
              <w:bottom w:val="single" w:sz="6" w:space="0" w:color="auto"/>
            </w:tcBorders>
            <w:shd w:val="clear" w:color="auto" w:fill="FFFFFF" w:themeFill="background1"/>
            <w:vAlign w:val="center"/>
          </w:tcPr>
          <w:p w:rsidR="00194BB7" w:rsidRPr="007A5919" w:rsidRDefault="00194BB7" w:rsidP="0053409D">
            <w:pPr>
              <w:jc w:val="center"/>
              <w:rPr>
                <w:rFonts w:ascii="Times New Roman" w:eastAsia="標楷體" w:hAnsi="Times New Roman" w:cs="Times New Roman"/>
                <w:szCs w:val="24"/>
              </w:rPr>
            </w:pPr>
            <w:r w:rsidRPr="00412EDD">
              <w:rPr>
                <w:rFonts w:ascii="Times New Roman" w:eastAsia="標楷體" w:hAnsi="Times New Roman" w:cs="Times New Roman" w:hint="eastAsia"/>
                <w:szCs w:val="24"/>
              </w:rPr>
              <w:t>翁佳樑</w:t>
            </w:r>
          </w:p>
        </w:tc>
        <w:tc>
          <w:tcPr>
            <w:tcW w:w="2687" w:type="pct"/>
            <w:tcBorders>
              <w:top w:val="single" w:sz="12" w:space="0" w:color="auto"/>
              <w:bottom w:val="single" w:sz="6" w:space="0" w:color="auto"/>
            </w:tcBorders>
            <w:shd w:val="clear" w:color="auto" w:fill="FFFFFF" w:themeFill="background1"/>
            <w:vAlign w:val="center"/>
          </w:tcPr>
          <w:p w:rsidR="00194BB7" w:rsidRPr="007A5919" w:rsidRDefault="00194BB7" w:rsidP="0053409D">
            <w:pPr>
              <w:jc w:val="both"/>
              <w:rPr>
                <w:rFonts w:ascii="Times New Roman" w:eastAsia="標楷體" w:hAnsi="Times New Roman" w:cs="Times New Roman"/>
                <w:szCs w:val="24"/>
              </w:rPr>
            </w:pPr>
            <w:r w:rsidRPr="00412EDD">
              <w:rPr>
                <w:rFonts w:ascii="Times New Roman" w:eastAsia="標楷體" w:hAnsi="Times New Roman" w:cs="Times New Roman" w:hint="eastAsia"/>
                <w:szCs w:val="24"/>
              </w:rPr>
              <w:t>影響預售屋客戶變更設計執行效率因素之研究</w:t>
            </w:r>
          </w:p>
        </w:tc>
      </w:tr>
      <w:tr w:rsidR="00194BB7" w:rsidRPr="003F2ACA" w:rsidTr="001F6242">
        <w:trPr>
          <w:trHeight w:val="20"/>
          <w:jc w:val="center"/>
        </w:trPr>
        <w:tc>
          <w:tcPr>
            <w:tcW w:w="569" w:type="pct"/>
            <w:vMerge/>
            <w:shd w:val="clear" w:color="auto" w:fill="FFFFFF" w:themeFill="background1"/>
            <w:vAlign w:val="center"/>
          </w:tcPr>
          <w:p w:rsidR="00194BB7" w:rsidRDefault="00194BB7" w:rsidP="0053409D">
            <w:pPr>
              <w:jc w:val="center"/>
              <w:rPr>
                <w:rFonts w:ascii="Times New Roman" w:eastAsia="標楷體" w:hAnsi="Times New Roman" w:cs="Times New Roman"/>
                <w:color w:val="000000" w:themeColor="text1"/>
                <w:szCs w:val="24"/>
                <w:shd w:val="clear" w:color="auto" w:fill="FFFFFF" w:themeFill="background1"/>
              </w:rPr>
            </w:pPr>
          </w:p>
        </w:tc>
        <w:tc>
          <w:tcPr>
            <w:tcW w:w="261" w:type="pct"/>
            <w:tcBorders>
              <w:top w:val="single" w:sz="12" w:space="0" w:color="auto"/>
              <w:bottom w:val="single" w:sz="6" w:space="0" w:color="auto"/>
            </w:tcBorders>
            <w:shd w:val="clear" w:color="auto" w:fill="FFFFFF" w:themeFill="background1"/>
            <w:vAlign w:val="center"/>
          </w:tcPr>
          <w:p w:rsidR="00194BB7" w:rsidRDefault="00194BB7" w:rsidP="0053409D">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2</w:t>
            </w:r>
          </w:p>
        </w:tc>
        <w:tc>
          <w:tcPr>
            <w:tcW w:w="815" w:type="pct"/>
            <w:tcBorders>
              <w:top w:val="single" w:sz="12" w:space="0" w:color="auto"/>
              <w:bottom w:val="single" w:sz="6" w:space="0" w:color="auto"/>
            </w:tcBorders>
            <w:shd w:val="clear" w:color="auto" w:fill="FFFFFF" w:themeFill="background1"/>
            <w:vAlign w:val="center"/>
          </w:tcPr>
          <w:p w:rsidR="00194BB7" w:rsidRPr="007A5919" w:rsidRDefault="00194BB7" w:rsidP="0053409D">
            <w:pPr>
              <w:jc w:val="center"/>
              <w:rPr>
                <w:rFonts w:ascii="Times New Roman" w:eastAsia="標楷體" w:hAnsi="Times New Roman" w:cs="Times New Roman"/>
                <w:szCs w:val="24"/>
              </w:rPr>
            </w:pPr>
            <w:r w:rsidRPr="00412EDD">
              <w:rPr>
                <w:rFonts w:ascii="Times New Roman" w:eastAsia="標楷體" w:hAnsi="Times New Roman" w:cs="Times New Roman" w:hint="eastAsia"/>
                <w:szCs w:val="24"/>
              </w:rPr>
              <w:t>顏博正</w:t>
            </w:r>
          </w:p>
        </w:tc>
        <w:tc>
          <w:tcPr>
            <w:tcW w:w="668" w:type="pct"/>
            <w:tcBorders>
              <w:top w:val="single" w:sz="12" w:space="0" w:color="auto"/>
              <w:bottom w:val="single" w:sz="6" w:space="0" w:color="auto"/>
            </w:tcBorders>
            <w:shd w:val="clear" w:color="auto" w:fill="FFFFFF" w:themeFill="background1"/>
            <w:vAlign w:val="center"/>
          </w:tcPr>
          <w:p w:rsidR="00194BB7" w:rsidRPr="007A5919" w:rsidRDefault="00194BB7" w:rsidP="0053409D">
            <w:pPr>
              <w:jc w:val="center"/>
              <w:rPr>
                <w:rFonts w:ascii="Times New Roman" w:eastAsia="標楷體" w:hAnsi="Times New Roman" w:cs="Times New Roman"/>
                <w:szCs w:val="24"/>
              </w:rPr>
            </w:pPr>
            <w:r w:rsidRPr="00412EDD">
              <w:rPr>
                <w:rFonts w:ascii="Times New Roman" w:eastAsia="標楷體" w:hAnsi="Times New Roman" w:cs="Times New Roman" w:hint="eastAsia"/>
                <w:szCs w:val="24"/>
              </w:rPr>
              <w:t>陳懿佐</w:t>
            </w:r>
            <w:r w:rsidRPr="00412EDD">
              <w:rPr>
                <w:rFonts w:ascii="Times New Roman" w:eastAsia="標楷體" w:hAnsi="Times New Roman" w:cs="Times New Roman" w:hint="eastAsia"/>
                <w:szCs w:val="24"/>
              </w:rPr>
              <w:t>,</w:t>
            </w:r>
            <w:r w:rsidRPr="00412EDD">
              <w:rPr>
                <w:rFonts w:ascii="Times New Roman" w:eastAsia="標楷體" w:hAnsi="Times New Roman" w:cs="Times New Roman" w:hint="eastAsia"/>
                <w:szCs w:val="24"/>
              </w:rPr>
              <w:t>郭明恩</w:t>
            </w:r>
          </w:p>
        </w:tc>
        <w:tc>
          <w:tcPr>
            <w:tcW w:w="2687" w:type="pct"/>
            <w:tcBorders>
              <w:top w:val="single" w:sz="12" w:space="0" w:color="auto"/>
              <w:bottom w:val="single" w:sz="6" w:space="0" w:color="auto"/>
            </w:tcBorders>
            <w:shd w:val="clear" w:color="auto" w:fill="FFFFFF" w:themeFill="background1"/>
            <w:vAlign w:val="center"/>
          </w:tcPr>
          <w:p w:rsidR="00194BB7" w:rsidRPr="007A5919" w:rsidRDefault="00194BB7" w:rsidP="0053409D">
            <w:pPr>
              <w:jc w:val="both"/>
              <w:rPr>
                <w:rFonts w:ascii="Times New Roman" w:eastAsia="標楷體" w:hAnsi="Times New Roman" w:cs="Times New Roman"/>
                <w:szCs w:val="24"/>
              </w:rPr>
            </w:pPr>
            <w:r w:rsidRPr="00412EDD">
              <w:rPr>
                <w:rFonts w:ascii="Times New Roman" w:eastAsia="標楷體" w:hAnsi="Times New Roman" w:cs="Times New Roman" w:hint="eastAsia"/>
                <w:szCs w:val="24"/>
              </w:rPr>
              <w:t>契約替代項目在公共工程應用之探討</w:t>
            </w:r>
          </w:p>
        </w:tc>
      </w:tr>
      <w:tr w:rsidR="00194BB7" w:rsidRPr="003F2ACA" w:rsidTr="001F6242">
        <w:trPr>
          <w:trHeight w:val="20"/>
          <w:jc w:val="center"/>
        </w:trPr>
        <w:tc>
          <w:tcPr>
            <w:tcW w:w="569" w:type="pct"/>
            <w:vMerge/>
            <w:shd w:val="clear" w:color="auto" w:fill="FFFFFF" w:themeFill="background1"/>
            <w:vAlign w:val="center"/>
          </w:tcPr>
          <w:p w:rsidR="00194BB7" w:rsidRDefault="00194BB7" w:rsidP="00EB37C3">
            <w:pPr>
              <w:jc w:val="center"/>
              <w:rPr>
                <w:rFonts w:ascii="Times New Roman" w:eastAsia="標楷體" w:hAnsi="Times New Roman" w:cs="Times New Roman"/>
                <w:color w:val="000000" w:themeColor="text1"/>
                <w:szCs w:val="24"/>
                <w:shd w:val="clear" w:color="auto" w:fill="FFFFFF" w:themeFill="background1"/>
              </w:rPr>
            </w:pPr>
          </w:p>
        </w:tc>
        <w:tc>
          <w:tcPr>
            <w:tcW w:w="261" w:type="pct"/>
            <w:tcBorders>
              <w:top w:val="single" w:sz="12" w:space="0" w:color="auto"/>
              <w:bottom w:val="single" w:sz="6" w:space="0" w:color="auto"/>
            </w:tcBorders>
            <w:shd w:val="clear" w:color="auto" w:fill="FFFFFF" w:themeFill="background1"/>
            <w:vAlign w:val="center"/>
          </w:tcPr>
          <w:p w:rsidR="00194BB7" w:rsidRDefault="00194BB7" w:rsidP="00EB37C3">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3</w:t>
            </w:r>
          </w:p>
        </w:tc>
        <w:tc>
          <w:tcPr>
            <w:tcW w:w="815" w:type="pct"/>
            <w:tcBorders>
              <w:top w:val="single" w:sz="12" w:space="0" w:color="auto"/>
              <w:bottom w:val="single" w:sz="6" w:space="0" w:color="auto"/>
            </w:tcBorders>
            <w:shd w:val="clear" w:color="auto" w:fill="FFFFFF" w:themeFill="background1"/>
            <w:vAlign w:val="center"/>
          </w:tcPr>
          <w:p w:rsidR="00194BB7" w:rsidRPr="00412EDD" w:rsidRDefault="00194BB7" w:rsidP="00EB37C3">
            <w:pPr>
              <w:jc w:val="center"/>
              <w:rPr>
                <w:rFonts w:ascii="Times New Roman" w:eastAsia="標楷體" w:hAnsi="Times New Roman" w:cs="Times New Roman"/>
                <w:szCs w:val="24"/>
              </w:rPr>
            </w:pPr>
            <w:r w:rsidRPr="00EB37C3">
              <w:rPr>
                <w:rFonts w:ascii="Times New Roman" w:eastAsia="標楷體" w:hAnsi="Times New Roman" w:cs="Times New Roman" w:hint="eastAsia"/>
                <w:szCs w:val="24"/>
              </w:rPr>
              <w:t>趙昭欽</w:t>
            </w:r>
          </w:p>
        </w:tc>
        <w:tc>
          <w:tcPr>
            <w:tcW w:w="668" w:type="pct"/>
            <w:tcBorders>
              <w:top w:val="single" w:sz="12" w:space="0" w:color="auto"/>
              <w:bottom w:val="single" w:sz="6" w:space="0" w:color="auto"/>
            </w:tcBorders>
            <w:shd w:val="clear" w:color="auto" w:fill="FFFFFF" w:themeFill="background1"/>
            <w:vAlign w:val="center"/>
          </w:tcPr>
          <w:p w:rsidR="00194BB7" w:rsidRPr="00EB37C3" w:rsidRDefault="00194BB7" w:rsidP="00EB37C3">
            <w:pPr>
              <w:jc w:val="center"/>
              <w:rPr>
                <w:rFonts w:ascii="Times New Roman" w:eastAsia="標楷體" w:hAnsi="Times New Roman" w:cs="Times New Roman"/>
                <w:szCs w:val="24"/>
              </w:rPr>
            </w:pPr>
            <w:r w:rsidRPr="00412EDD">
              <w:rPr>
                <w:rFonts w:ascii="Times New Roman" w:eastAsia="標楷體" w:hAnsi="Times New Roman" w:cs="Times New Roman" w:hint="eastAsia"/>
                <w:szCs w:val="24"/>
              </w:rPr>
              <w:t>陳懿佐</w:t>
            </w:r>
          </w:p>
        </w:tc>
        <w:tc>
          <w:tcPr>
            <w:tcW w:w="2687" w:type="pct"/>
            <w:tcBorders>
              <w:top w:val="single" w:sz="12" w:space="0" w:color="auto"/>
              <w:bottom w:val="single" w:sz="6" w:space="0" w:color="auto"/>
            </w:tcBorders>
            <w:shd w:val="clear" w:color="auto" w:fill="FFFFFF" w:themeFill="background1"/>
            <w:vAlign w:val="center"/>
          </w:tcPr>
          <w:p w:rsidR="00194BB7" w:rsidRPr="007A5919" w:rsidRDefault="00194BB7" w:rsidP="00EB37C3">
            <w:pPr>
              <w:jc w:val="both"/>
              <w:rPr>
                <w:rFonts w:ascii="Times New Roman" w:eastAsia="標楷體" w:hAnsi="Times New Roman" w:cs="Times New Roman"/>
                <w:szCs w:val="24"/>
              </w:rPr>
            </w:pPr>
            <w:r w:rsidRPr="00EB37C3">
              <w:rPr>
                <w:rFonts w:ascii="Times New Roman" w:eastAsia="標楷體" w:hAnsi="Times New Roman" w:cs="Times New Roman" w:hint="eastAsia"/>
                <w:szCs w:val="24"/>
              </w:rPr>
              <w:t>醫院大樓新建工程專案界面管理之案例探討</w:t>
            </w:r>
            <w:r w:rsidRPr="00EB37C3">
              <w:rPr>
                <w:rFonts w:ascii="Times New Roman" w:eastAsia="標楷體" w:hAnsi="Times New Roman" w:cs="Times New Roman" w:hint="eastAsia"/>
                <w:szCs w:val="24"/>
              </w:rPr>
              <w:t>-</w:t>
            </w:r>
            <w:r w:rsidRPr="00EB37C3">
              <w:rPr>
                <w:rFonts w:ascii="Times New Roman" w:eastAsia="標楷體" w:hAnsi="Times New Roman" w:cs="Times New Roman" w:hint="eastAsia"/>
                <w:szCs w:val="24"/>
              </w:rPr>
              <w:t>以○○紀念醫院為例</w:t>
            </w:r>
          </w:p>
        </w:tc>
      </w:tr>
      <w:tr w:rsidR="00194BB7" w:rsidRPr="003F2ACA" w:rsidTr="001F6242">
        <w:trPr>
          <w:trHeight w:val="20"/>
          <w:jc w:val="center"/>
        </w:trPr>
        <w:tc>
          <w:tcPr>
            <w:tcW w:w="569" w:type="pct"/>
            <w:vMerge/>
            <w:shd w:val="clear" w:color="auto" w:fill="FFFFFF" w:themeFill="background1"/>
            <w:vAlign w:val="center"/>
          </w:tcPr>
          <w:p w:rsidR="00194BB7" w:rsidRDefault="00194BB7" w:rsidP="00EB37C3">
            <w:pPr>
              <w:jc w:val="center"/>
              <w:rPr>
                <w:rFonts w:ascii="Times New Roman" w:eastAsia="標楷體" w:hAnsi="Times New Roman" w:cs="Times New Roman"/>
                <w:color w:val="000000" w:themeColor="text1"/>
                <w:szCs w:val="24"/>
                <w:shd w:val="clear" w:color="auto" w:fill="FFFFFF" w:themeFill="background1"/>
              </w:rPr>
            </w:pPr>
          </w:p>
        </w:tc>
        <w:tc>
          <w:tcPr>
            <w:tcW w:w="261" w:type="pct"/>
            <w:tcBorders>
              <w:top w:val="single" w:sz="12" w:space="0" w:color="auto"/>
              <w:bottom w:val="single" w:sz="6" w:space="0" w:color="auto"/>
            </w:tcBorders>
            <w:shd w:val="clear" w:color="auto" w:fill="FFFFFF" w:themeFill="background1"/>
            <w:vAlign w:val="center"/>
          </w:tcPr>
          <w:p w:rsidR="00194BB7" w:rsidRDefault="00194BB7" w:rsidP="00EB37C3">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4</w:t>
            </w:r>
          </w:p>
        </w:tc>
        <w:tc>
          <w:tcPr>
            <w:tcW w:w="815" w:type="pct"/>
            <w:tcBorders>
              <w:top w:val="single" w:sz="12" w:space="0" w:color="auto"/>
              <w:bottom w:val="single" w:sz="6" w:space="0" w:color="auto"/>
            </w:tcBorders>
            <w:shd w:val="clear" w:color="auto" w:fill="FFFFFF" w:themeFill="background1"/>
            <w:vAlign w:val="center"/>
          </w:tcPr>
          <w:p w:rsidR="00194BB7" w:rsidRPr="00EB37C3" w:rsidRDefault="00194BB7" w:rsidP="00EB37C3">
            <w:pPr>
              <w:jc w:val="center"/>
            </w:pPr>
            <w:r w:rsidRPr="00074CC8">
              <w:rPr>
                <w:rFonts w:ascii="Times New Roman" w:eastAsia="標楷體" w:hAnsi="Times New Roman" w:cs="Times New Roman" w:hint="eastAsia"/>
                <w:szCs w:val="24"/>
              </w:rPr>
              <w:t>曾彥儒</w:t>
            </w:r>
          </w:p>
        </w:tc>
        <w:tc>
          <w:tcPr>
            <w:tcW w:w="668" w:type="pct"/>
            <w:tcBorders>
              <w:top w:val="single" w:sz="12" w:space="0" w:color="auto"/>
              <w:bottom w:val="single" w:sz="6" w:space="0" w:color="auto"/>
            </w:tcBorders>
            <w:shd w:val="clear" w:color="auto" w:fill="FFFFFF" w:themeFill="background1"/>
            <w:vAlign w:val="center"/>
          </w:tcPr>
          <w:p w:rsidR="00194BB7" w:rsidRPr="00412EDD" w:rsidRDefault="00194BB7" w:rsidP="00EB37C3">
            <w:pPr>
              <w:jc w:val="center"/>
              <w:rPr>
                <w:rFonts w:ascii="Times New Roman" w:eastAsia="標楷體" w:hAnsi="Times New Roman" w:cs="Times New Roman"/>
                <w:szCs w:val="24"/>
              </w:rPr>
            </w:pPr>
            <w:r w:rsidRPr="00EB37C3">
              <w:rPr>
                <w:rFonts w:ascii="Times New Roman" w:eastAsia="標楷體" w:hAnsi="Times New Roman" w:cs="Times New Roman" w:hint="eastAsia"/>
                <w:szCs w:val="24"/>
              </w:rPr>
              <w:t>林建良</w:t>
            </w:r>
          </w:p>
        </w:tc>
        <w:tc>
          <w:tcPr>
            <w:tcW w:w="2687" w:type="pct"/>
            <w:tcBorders>
              <w:top w:val="single" w:sz="12" w:space="0" w:color="auto"/>
              <w:bottom w:val="single" w:sz="6" w:space="0" w:color="auto"/>
            </w:tcBorders>
            <w:shd w:val="clear" w:color="auto" w:fill="FFFFFF" w:themeFill="background1"/>
            <w:vAlign w:val="center"/>
          </w:tcPr>
          <w:p w:rsidR="00194BB7" w:rsidRPr="00EB37C3" w:rsidRDefault="00194BB7" w:rsidP="00EB37C3">
            <w:pPr>
              <w:jc w:val="both"/>
              <w:rPr>
                <w:rFonts w:ascii="Times New Roman" w:eastAsia="標楷體" w:hAnsi="Times New Roman" w:cs="Times New Roman"/>
                <w:szCs w:val="24"/>
              </w:rPr>
            </w:pPr>
            <w:r w:rsidRPr="00EB37C3">
              <w:rPr>
                <w:rFonts w:ascii="Times New Roman" w:eastAsia="標楷體" w:hAnsi="Times New Roman" w:cs="Times New Roman" w:hint="eastAsia"/>
                <w:szCs w:val="24"/>
              </w:rPr>
              <w:t>鋼結構吊裝生產力之研究</w:t>
            </w:r>
            <w:r w:rsidRPr="00EB37C3">
              <w:rPr>
                <w:rFonts w:ascii="Times New Roman" w:eastAsia="標楷體" w:hAnsi="Times New Roman" w:cs="Times New Roman" w:hint="eastAsia"/>
                <w:szCs w:val="24"/>
              </w:rPr>
              <w:t xml:space="preserve"> - </w:t>
            </w:r>
            <w:r w:rsidRPr="00EB37C3">
              <w:rPr>
                <w:rFonts w:ascii="Times New Roman" w:eastAsia="標楷體" w:hAnsi="Times New Roman" w:cs="Times New Roman" w:hint="eastAsia"/>
                <w:szCs w:val="24"/>
              </w:rPr>
              <w:t>以北台灣</w:t>
            </w:r>
            <w:r w:rsidRPr="00EB37C3">
              <w:rPr>
                <w:rFonts w:ascii="Times New Roman" w:eastAsia="標楷體" w:hAnsi="Times New Roman" w:cs="Times New Roman" w:hint="eastAsia"/>
                <w:szCs w:val="24"/>
              </w:rPr>
              <w:t>2</w:t>
            </w:r>
            <w:r w:rsidRPr="00EB37C3">
              <w:rPr>
                <w:rFonts w:ascii="Times New Roman" w:eastAsia="標楷體" w:hAnsi="Times New Roman" w:cs="Times New Roman" w:hint="eastAsia"/>
                <w:szCs w:val="24"/>
              </w:rPr>
              <w:t>棟大樓為案例</w:t>
            </w:r>
          </w:p>
        </w:tc>
      </w:tr>
      <w:tr w:rsidR="00194BB7" w:rsidRPr="003F2ACA" w:rsidTr="001F6242">
        <w:trPr>
          <w:trHeight w:val="20"/>
          <w:jc w:val="center"/>
        </w:trPr>
        <w:tc>
          <w:tcPr>
            <w:tcW w:w="569" w:type="pct"/>
            <w:vMerge/>
            <w:shd w:val="clear" w:color="auto" w:fill="FFFFFF" w:themeFill="background1"/>
            <w:vAlign w:val="center"/>
          </w:tcPr>
          <w:p w:rsidR="00194BB7" w:rsidRDefault="00194BB7" w:rsidP="00194BB7">
            <w:pPr>
              <w:jc w:val="center"/>
              <w:rPr>
                <w:rFonts w:ascii="Times New Roman" w:eastAsia="標楷體" w:hAnsi="Times New Roman" w:cs="Times New Roman"/>
                <w:color w:val="000000" w:themeColor="text1"/>
                <w:szCs w:val="24"/>
                <w:shd w:val="clear" w:color="auto" w:fill="FFFFFF" w:themeFill="background1"/>
              </w:rPr>
            </w:pPr>
          </w:p>
        </w:tc>
        <w:tc>
          <w:tcPr>
            <w:tcW w:w="261" w:type="pct"/>
            <w:tcBorders>
              <w:top w:val="single" w:sz="12" w:space="0" w:color="auto"/>
              <w:bottom w:val="single" w:sz="6" w:space="0" w:color="auto"/>
            </w:tcBorders>
            <w:shd w:val="clear" w:color="auto" w:fill="FFFFFF" w:themeFill="background1"/>
            <w:vAlign w:val="center"/>
          </w:tcPr>
          <w:p w:rsidR="00194BB7" w:rsidRDefault="00194BB7" w:rsidP="00194BB7">
            <w:pPr>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5</w:t>
            </w:r>
          </w:p>
        </w:tc>
        <w:tc>
          <w:tcPr>
            <w:tcW w:w="815" w:type="pct"/>
            <w:tcBorders>
              <w:top w:val="single" w:sz="12" w:space="0" w:color="auto"/>
              <w:bottom w:val="single" w:sz="6" w:space="0" w:color="auto"/>
            </w:tcBorders>
            <w:shd w:val="clear" w:color="auto" w:fill="FFFFFF" w:themeFill="background1"/>
            <w:vAlign w:val="center"/>
          </w:tcPr>
          <w:p w:rsidR="00194BB7" w:rsidRPr="00EB37C3" w:rsidRDefault="00194BB7" w:rsidP="00194BB7">
            <w:pPr>
              <w:jc w:val="center"/>
            </w:pPr>
            <w:r w:rsidRPr="00194BB7">
              <w:rPr>
                <w:rFonts w:ascii="Times New Roman" w:eastAsia="標楷體" w:hAnsi="Times New Roman" w:cs="Times New Roman" w:hint="eastAsia"/>
                <w:szCs w:val="24"/>
              </w:rPr>
              <w:t>賴文樹</w:t>
            </w:r>
          </w:p>
        </w:tc>
        <w:tc>
          <w:tcPr>
            <w:tcW w:w="668" w:type="pct"/>
            <w:tcBorders>
              <w:top w:val="single" w:sz="12" w:space="0" w:color="auto"/>
              <w:bottom w:val="single" w:sz="6" w:space="0" w:color="auto"/>
            </w:tcBorders>
            <w:shd w:val="clear" w:color="auto" w:fill="FFFFFF" w:themeFill="background1"/>
            <w:vAlign w:val="center"/>
          </w:tcPr>
          <w:p w:rsidR="00194BB7" w:rsidRPr="00412EDD" w:rsidRDefault="00194BB7" w:rsidP="00194BB7">
            <w:pPr>
              <w:jc w:val="center"/>
              <w:rPr>
                <w:rFonts w:ascii="Times New Roman" w:eastAsia="標楷體" w:hAnsi="Times New Roman" w:cs="Times New Roman"/>
                <w:szCs w:val="24"/>
              </w:rPr>
            </w:pPr>
            <w:r w:rsidRPr="00194BB7">
              <w:rPr>
                <w:rFonts w:ascii="Times New Roman" w:eastAsia="標楷體" w:hAnsi="Times New Roman" w:cs="Times New Roman" w:hint="eastAsia"/>
                <w:szCs w:val="24"/>
              </w:rPr>
              <w:t>陳懿佐</w:t>
            </w:r>
          </w:p>
        </w:tc>
        <w:tc>
          <w:tcPr>
            <w:tcW w:w="2687" w:type="pct"/>
            <w:tcBorders>
              <w:top w:val="single" w:sz="12" w:space="0" w:color="auto"/>
              <w:bottom w:val="single" w:sz="6" w:space="0" w:color="auto"/>
            </w:tcBorders>
            <w:shd w:val="clear" w:color="auto" w:fill="FFFFFF" w:themeFill="background1"/>
            <w:vAlign w:val="center"/>
          </w:tcPr>
          <w:p w:rsidR="00194BB7" w:rsidRPr="00EB37C3" w:rsidRDefault="00194BB7" w:rsidP="00194BB7">
            <w:pPr>
              <w:jc w:val="both"/>
              <w:rPr>
                <w:rFonts w:ascii="Times New Roman" w:eastAsia="標楷體" w:hAnsi="Times New Roman" w:cs="Times New Roman"/>
                <w:szCs w:val="24"/>
              </w:rPr>
            </w:pPr>
            <w:r w:rsidRPr="00194BB7">
              <w:rPr>
                <w:rFonts w:ascii="Times New Roman" w:eastAsia="標楷體" w:hAnsi="Times New Roman" w:cs="Times New Roman" w:hint="eastAsia"/>
                <w:szCs w:val="24"/>
              </w:rPr>
              <w:t>台灣建設業與營造業經營績效評估之研究</w:t>
            </w:r>
            <w:r w:rsidRPr="00194BB7">
              <w:rPr>
                <w:rFonts w:ascii="Times New Roman" w:eastAsia="標楷體" w:hAnsi="Times New Roman" w:cs="Times New Roman" w:hint="eastAsia"/>
                <w:szCs w:val="24"/>
              </w:rPr>
              <w:t>~</w:t>
            </w:r>
            <w:r w:rsidRPr="00194BB7">
              <w:rPr>
                <w:rFonts w:ascii="Times New Roman" w:eastAsia="標楷體" w:hAnsi="Times New Roman" w:cs="Times New Roman" w:hint="eastAsia"/>
                <w:szCs w:val="24"/>
              </w:rPr>
              <w:t>杜邦分析法實證分析</w:t>
            </w:r>
          </w:p>
        </w:tc>
      </w:tr>
      <w:tr w:rsidR="00EB37C3" w:rsidRPr="003F2ACA" w:rsidTr="00FE1431">
        <w:trPr>
          <w:trHeight w:val="20"/>
          <w:jc w:val="center"/>
        </w:trPr>
        <w:tc>
          <w:tcPr>
            <w:tcW w:w="569" w:type="pct"/>
            <w:vMerge w:val="restart"/>
            <w:tcBorders>
              <w:top w:val="single" w:sz="12" w:space="0" w:color="auto"/>
            </w:tcBorders>
            <w:shd w:val="clear" w:color="auto" w:fill="FFFFFF" w:themeFill="background1"/>
            <w:vAlign w:val="center"/>
          </w:tcPr>
          <w:p w:rsidR="00EB37C3" w:rsidRDefault="00EB37C3" w:rsidP="00EB37C3">
            <w:pPr>
              <w:jc w:val="center"/>
              <w:rPr>
                <w:rFonts w:ascii="Times New Roman" w:eastAsia="標楷體" w:hAnsi="Times New Roman" w:cs="Times New Roman"/>
                <w:color w:val="000000" w:themeColor="text1"/>
                <w:szCs w:val="24"/>
                <w:shd w:val="clear" w:color="auto" w:fill="FFFFFF" w:themeFill="background1"/>
              </w:rPr>
            </w:pPr>
            <w:r>
              <w:rPr>
                <w:rFonts w:ascii="Times New Roman" w:eastAsia="標楷體" w:hAnsi="Times New Roman" w:cs="Times New Roman" w:hint="eastAsia"/>
                <w:color w:val="000000" w:themeColor="text1"/>
                <w:szCs w:val="24"/>
                <w:shd w:val="clear" w:color="auto" w:fill="FFFFFF" w:themeFill="background1"/>
              </w:rPr>
              <w:t>111</w:t>
            </w:r>
          </w:p>
        </w:tc>
        <w:tc>
          <w:tcPr>
            <w:tcW w:w="261" w:type="pct"/>
            <w:tcBorders>
              <w:top w:val="single" w:sz="12" w:space="0" w:color="auto"/>
              <w:bottom w:val="single" w:sz="6" w:space="0" w:color="auto"/>
            </w:tcBorders>
            <w:shd w:val="clear" w:color="auto" w:fill="FFFFFF" w:themeFill="background1"/>
            <w:vAlign w:val="center"/>
          </w:tcPr>
          <w:p w:rsidR="00EB37C3" w:rsidRDefault="00EB37C3" w:rsidP="00EB37C3">
            <w:pPr>
              <w:widowControl/>
              <w:jc w:val="center"/>
              <w:rPr>
                <w:rFonts w:ascii="Times New Roman" w:eastAsia="標楷體" w:hAnsi="Times New Roman" w:cs="Times New Roman"/>
                <w:color w:val="000000" w:themeColor="text1"/>
                <w:szCs w:val="24"/>
                <w:shd w:val="clear" w:color="auto" w:fill="FFFFFF" w:themeFill="background1"/>
              </w:rPr>
            </w:pPr>
            <w:r>
              <w:rPr>
                <w:rFonts w:ascii="Times New Roman" w:eastAsia="標楷體" w:hAnsi="Times New Roman" w:cs="Times New Roman" w:hint="eastAsia"/>
                <w:color w:val="000000" w:themeColor="text1"/>
                <w:szCs w:val="24"/>
                <w:shd w:val="clear" w:color="auto" w:fill="FFFFFF" w:themeFill="background1"/>
              </w:rPr>
              <w:t>1</w:t>
            </w:r>
          </w:p>
        </w:tc>
        <w:tc>
          <w:tcPr>
            <w:tcW w:w="815" w:type="pct"/>
            <w:tcBorders>
              <w:top w:val="single" w:sz="12" w:space="0" w:color="auto"/>
              <w:bottom w:val="single" w:sz="6" w:space="0" w:color="auto"/>
            </w:tcBorders>
            <w:shd w:val="clear" w:color="auto" w:fill="FFFFFF" w:themeFill="background1"/>
            <w:vAlign w:val="center"/>
          </w:tcPr>
          <w:p w:rsidR="00EB37C3" w:rsidRPr="00FE1431" w:rsidRDefault="00EB37C3" w:rsidP="00EB37C3">
            <w:pPr>
              <w:jc w:val="center"/>
              <w:rPr>
                <w:rFonts w:ascii="Times New Roman" w:eastAsia="標楷體" w:hAnsi="Times New Roman" w:cs="Times New Roman"/>
                <w:szCs w:val="24"/>
              </w:rPr>
            </w:pPr>
            <w:r w:rsidRPr="009077F5">
              <w:rPr>
                <w:rFonts w:ascii="Times New Roman" w:eastAsia="標楷體" w:hAnsi="Times New Roman" w:cs="Times New Roman" w:hint="eastAsia"/>
                <w:szCs w:val="24"/>
              </w:rPr>
              <w:t>劉明</w:t>
            </w:r>
          </w:p>
        </w:tc>
        <w:tc>
          <w:tcPr>
            <w:tcW w:w="668" w:type="pct"/>
            <w:tcBorders>
              <w:top w:val="single" w:sz="12" w:space="0" w:color="auto"/>
              <w:bottom w:val="single" w:sz="6" w:space="0" w:color="auto"/>
            </w:tcBorders>
            <w:shd w:val="clear" w:color="auto" w:fill="FFFFFF" w:themeFill="background1"/>
            <w:vAlign w:val="center"/>
          </w:tcPr>
          <w:p w:rsidR="00EB37C3" w:rsidRDefault="00EB37C3" w:rsidP="00EB37C3">
            <w:pPr>
              <w:jc w:val="center"/>
              <w:rPr>
                <w:rFonts w:ascii="Times New Roman" w:eastAsia="標楷體" w:hAnsi="Times New Roman" w:cs="Times New Roman"/>
                <w:szCs w:val="24"/>
              </w:rPr>
            </w:pPr>
            <w:r>
              <w:rPr>
                <w:rFonts w:ascii="Times New Roman" w:eastAsia="標楷體" w:hAnsi="Times New Roman" w:cs="Times New Roman" w:hint="eastAsia"/>
                <w:szCs w:val="24"/>
              </w:rPr>
              <w:t>林建良</w:t>
            </w:r>
          </w:p>
        </w:tc>
        <w:tc>
          <w:tcPr>
            <w:tcW w:w="2687" w:type="pct"/>
            <w:tcBorders>
              <w:top w:val="single" w:sz="12" w:space="0" w:color="auto"/>
              <w:bottom w:val="single" w:sz="6" w:space="0" w:color="auto"/>
            </w:tcBorders>
            <w:shd w:val="clear" w:color="auto" w:fill="FFFFFF" w:themeFill="background1"/>
            <w:vAlign w:val="center"/>
          </w:tcPr>
          <w:p w:rsidR="00EB37C3" w:rsidRPr="009077F5" w:rsidRDefault="00EB37C3" w:rsidP="00EB37C3">
            <w:pPr>
              <w:jc w:val="both"/>
              <w:rPr>
                <w:rFonts w:ascii="Times New Roman" w:eastAsia="標楷體" w:hAnsi="Times New Roman" w:cs="Times New Roman"/>
                <w:szCs w:val="24"/>
              </w:rPr>
            </w:pPr>
            <w:r w:rsidRPr="009077F5">
              <w:rPr>
                <w:rFonts w:ascii="Times New Roman" w:eastAsia="標楷體" w:hAnsi="Times New Roman" w:cs="Times New Roman" w:hint="eastAsia"/>
                <w:szCs w:val="24"/>
              </w:rPr>
              <w:t>物價指數調整</w:t>
            </w:r>
            <w:proofErr w:type="gramStart"/>
            <w:r w:rsidRPr="009077F5">
              <w:rPr>
                <w:rFonts w:ascii="Times New Roman" w:eastAsia="標楷體" w:hAnsi="Times New Roman" w:cs="Times New Roman" w:hint="eastAsia"/>
                <w:szCs w:val="24"/>
              </w:rPr>
              <w:t>門檻值對承攬</w:t>
            </w:r>
            <w:proofErr w:type="gramEnd"/>
            <w:r w:rsidRPr="009077F5">
              <w:rPr>
                <w:rFonts w:ascii="Times New Roman" w:eastAsia="標楷體" w:hAnsi="Times New Roman" w:cs="Times New Roman" w:hint="eastAsia"/>
                <w:szCs w:val="24"/>
              </w:rPr>
              <w:t>廠商之影響—以某橋梁改建工程為例</w:t>
            </w:r>
          </w:p>
        </w:tc>
      </w:tr>
      <w:tr w:rsidR="00EB37C3" w:rsidRPr="003F2ACA" w:rsidTr="001F6242">
        <w:trPr>
          <w:trHeight w:val="20"/>
          <w:jc w:val="center"/>
        </w:trPr>
        <w:tc>
          <w:tcPr>
            <w:tcW w:w="569" w:type="pct"/>
            <w:vMerge/>
            <w:shd w:val="clear" w:color="auto" w:fill="FFFFFF" w:themeFill="background1"/>
            <w:vAlign w:val="center"/>
          </w:tcPr>
          <w:p w:rsidR="00EB37C3" w:rsidRDefault="00EB37C3" w:rsidP="00EB37C3">
            <w:pPr>
              <w:jc w:val="center"/>
              <w:rPr>
                <w:rFonts w:ascii="Times New Roman" w:eastAsia="標楷體" w:hAnsi="Times New Roman" w:cs="Times New Roman"/>
                <w:color w:val="000000" w:themeColor="text1"/>
                <w:szCs w:val="24"/>
                <w:shd w:val="clear" w:color="auto" w:fill="FFFFFF" w:themeFill="background1"/>
              </w:rPr>
            </w:pPr>
          </w:p>
        </w:tc>
        <w:tc>
          <w:tcPr>
            <w:tcW w:w="261" w:type="pct"/>
            <w:tcBorders>
              <w:top w:val="single" w:sz="12" w:space="0" w:color="auto"/>
              <w:bottom w:val="single" w:sz="6" w:space="0" w:color="auto"/>
            </w:tcBorders>
            <w:shd w:val="clear" w:color="auto" w:fill="FFFFFF" w:themeFill="background1"/>
            <w:vAlign w:val="center"/>
          </w:tcPr>
          <w:p w:rsidR="00EB37C3" w:rsidRDefault="00EB37C3" w:rsidP="00EB37C3">
            <w:pPr>
              <w:widowControl/>
              <w:jc w:val="center"/>
              <w:rPr>
                <w:rFonts w:ascii="Times New Roman" w:eastAsia="標楷體" w:hAnsi="Times New Roman" w:cs="Times New Roman"/>
                <w:color w:val="000000" w:themeColor="text1"/>
                <w:szCs w:val="24"/>
                <w:shd w:val="clear" w:color="auto" w:fill="FFFFFF" w:themeFill="background1"/>
              </w:rPr>
            </w:pPr>
            <w:r>
              <w:rPr>
                <w:rFonts w:ascii="Times New Roman" w:eastAsia="標楷體" w:hAnsi="Times New Roman" w:cs="Times New Roman" w:hint="eastAsia"/>
                <w:color w:val="000000" w:themeColor="text1"/>
                <w:szCs w:val="24"/>
                <w:shd w:val="clear" w:color="auto" w:fill="FFFFFF" w:themeFill="background1"/>
              </w:rPr>
              <w:t>2</w:t>
            </w:r>
          </w:p>
        </w:tc>
        <w:tc>
          <w:tcPr>
            <w:tcW w:w="815" w:type="pct"/>
            <w:tcBorders>
              <w:top w:val="single" w:sz="12" w:space="0" w:color="auto"/>
              <w:bottom w:val="single" w:sz="6" w:space="0" w:color="auto"/>
            </w:tcBorders>
            <w:shd w:val="clear" w:color="auto" w:fill="FFFFFF" w:themeFill="background1"/>
            <w:vAlign w:val="center"/>
          </w:tcPr>
          <w:p w:rsidR="00EB37C3" w:rsidRDefault="00EB37C3" w:rsidP="00EB37C3">
            <w:pPr>
              <w:jc w:val="center"/>
              <w:rPr>
                <w:rFonts w:ascii="Times New Roman" w:eastAsia="標楷體" w:hAnsi="Times New Roman" w:cs="Times New Roman"/>
                <w:szCs w:val="24"/>
              </w:rPr>
            </w:pPr>
            <w:proofErr w:type="gramStart"/>
            <w:r w:rsidRPr="009077F5">
              <w:rPr>
                <w:rFonts w:ascii="Times New Roman" w:eastAsia="標楷體" w:hAnsi="Times New Roman" w:cs="Times New Roman" w:hint="eastAsia"/>
                <w:szCs w:val="24"/>
              </w:rPr>
              <w:t>王譽善</w:t>
            </w:r>
            <w:proofErr w:type="gramEnd"/>
          </w:p>
        </w:tc>
        <w:tc>
          <w:tcPr>
            <w:tcW w:w="668" w:type="pct"/>
            <w:tcBorders>
              <w:top w:val="single" w:sz="12" w:space="0" w:color="auto"/>
              <w:bottom w:val="single" w:sz="6" w:space="0" w:color="auto"/>
            </w:tcBorders>
            <w:shd w:val="clear" w:color="auto" w:fill="FFFFFF" w:themeFill="background1"/>
            <w:vAlign w:val="center"/>
          </w:tcPr>
          <w:p w:rsidR="00EB37C3" w:rsidRDefault="00EB37C3" w:rsidP="00EB37C3">
            <w:pPr>
              <w:jc w:val="center"/>
              <w:rPr>
                <w:rFonts w:ascii="Times New Roman" w:eastAsia="標楷體" w:hAnsi="Times New Roman" w:cs="Times New Roman"/>
                <w:szCs w:val="24"/>
              </w:rPr>
            </w:pPr>
            <w:r>
              <w:rPr>
                <w:rFonts w:ascii="Times New Roman" w:eastAsia="標楷體" w:hAnsi="Times New Roman" w:cs="Times New Roman" w:hint="eastAsia"/>
                <w:szCs w:val="24"/>
              </w:rPr>
              <w:t>林建良</w:t>
            </w:r>
          </w:p>
        </w:tc>
        <w:tc>
          <w:tcPr>
            <w:tcW w:w="2687" w:type="pct"/>
            <w:tcBorders>
              <w:top w:val="single" w:sz="12" w:space="0" w:color="auto"/>
              <w:bottom w:val="single" w:sz="6" w:space="0" w:color="auto"/>
            </w:tcBorders>
            <w:shd w:val="clear" w:color="auto" w:fill="FFFFFF" w:themeFill="background1"/>
            <w:vAlign w:val="center"/>
          </w:tcPr>
          <w:p w:rsidR="00EB37C3" w:rsidRPr="009077F5" w:rsidRDefault="00EB37C3" w:rsidP="00EB37C3">
            <w:pPr>
              <w:jc w:val="both"/>
              <w:rPr>
                <w:rFonts w:ascii="Times New Roman" w:eastAsia="標楷體" w:hAnsi="Times New Roman" w:cs="Times New Roman"/>
                <w:szCs w:val="24"/>
              </w:rPr>
            </w:pPr>
            <w:r w:rsidRPr="009077F5">
              <w:rPr>
                <w:rFonts w:ascii="Times New Roman" w:eastAsia="標楷體" w:hAnsi="Times New Roman" w:cs="Times New Roman" w:hint="eastAsia"/>
                <w:szCs w:val="24"/>
              </w:rPr>
              <w:t>以系統思考探討工期延遲之根本原因</w:t>
            </w:r>
            <w:r w:rsidRPr="009077F5">
              <w:rPr>
                <w:rFonts w:ascii="Times New Roman" w:eastAsia="標楷體" w:hAnsi="Times New Roman" w:cs="Times New Roman" w:hint="eastAsia"/>
                <w:szCs w:val="24"/>
              </w:rPr>
              <w:t xml:space="preserve">- </w:t>
            </w:r>
            <w:r w:rsidRPr="009077F5">
              <w:rPr>
                <w:rFonts w:ascii="Times New Roman" w:eastAsia="標楷體" w:hAnsi="Times New Roman" w:cs="Times New Roman" w:hint="eastAsia"/>
                <w:szCs w:val="24"/>
              </w:rPr>
              <w:t>案例研究</w:t>
            </w:r>
          </w:p>
        </w:tc>
      </w:tr>
      <w:tr w:rsidR="00EB37C3" w:rsidRPr="003F2ACA" w:rsidTr="001F6242">
        <w:trPr>
          <w:trHeight w:val="20"/>
          <w:jc w:val="center"/>
        </w:trPr>
        <w:tc>
          <w:tcPr>
            <w:tcW w:w="569" w:type="pct"/>
            <w:vMerge/>
            <w:shd w:val="clear" w:color="auto" w:fill="FFFFFF" w:themeFill="background1"/>
            <w:vAlign w:val="center"/>
          </w:tcPr>
          <w:p w:rsidR="00EB37C3" w:rsidRDefault="00EB37C3" w:rsidP="00EB37C3">
            <w:pPr>
              <w:jc w:val="center"/>
              <w:rPr>
                <w:rFonts w:ascii="Times New Roman" w:eastAsia="標楷體" w:hAnsi="Times New Roman" w:cs="Times New Roman"/>
                <w:color w:val="000000" w:themeColor="text1"/>
                <w:szCs w:val="24"/>
                <w:shd w:val="clear" w:color="auto" w:fill="FFFFFF" w:themeFill="background1"/>
              </w:rPr>
            </w:pPr>
          </w:p>
        </w:tc>
        <w:tc>
          <w:tcPr>
            <w:tcW w:w="261" w:type="pct"/>
            <w:tcBorders>
              <w:top w:val="single" w:sz="12" w:space="0" w:color="auto"/>
              <w:bottom w:val="single" w:sz="6" w:space="0" w:color="auto"/>
            </w:tcBorders>
            <w:shd w:val="clear" w:color="auto" w:fill="FFFFFF" w:themeFill="background1"/>
            <w:vAlign w:val="center"/>
          </w:tcPr>
          <w:p w:rsidR="00EB37C3" w:rsidRDefault="00EB37C3" w:rsidP="00EB37C3">
            <w:pPr>
              <w:widowControl/>
              <w:jc w:val="center"/>
              <w:rPr>
                <w:rFonts w:ascii="Times New Roman" w:eastAsia="標楷體" w:hAnsi="Times New Roman" w:cs="Times New Roman"/>
                <w:color w:val="000000" w:themeColor="text1"/>
                <w:szCs w:val="24"/>
                <w:shd w:val="clear" w:color="auto" w:fill="FFFFFF" w:themeFill="background1"/>
              </w:rPr>
            </w:pPr>
            <w:r>
              <w:rPr>
                <w:rFonts w:ascii="Times New Roman" w:eastAsia="標楷體" w:hAnsi="Times New Roman" w:cs="Times New Roman" w:hint="eastAsia"/>
                <w:color w:val="000000" w:themeColor="text1"/>
                <w:szCs w:val="24"/>
                <w:shd w:val="clear" w:color="auto" w:fill="FFFFFF" w:themeFill="background1"/>
              </w:rPr>
              <w:t>3</w:t>
            </w:r>
          </w:p>
        </w:tc>
        <w:tc>
          <w:tcPr>
            <w:tcW w:w="815" w:type="pct"/>
            <w:tcBorders>
              <w:top w:val="single" w:sz="12" w:space="0" w:color="auto"/>
              <w:bottom w:val="single" w:sz="6" w:space="0" w:color="auto"/>
            </w:tcBorders>
            <w:shd w:val="clear" w:color="auto" w:fill="FFFFFF" w:themeFill="background1"/>
            <w:vAlign w:val="center"/>
          </w:tcPr>
          <w:p w:rsidR="00EB37C3" w:rsidRDefault="00EB37C3" w:rsidP="00EB37C3">
            <w:pPr>
              <w:jc w:val="center"/>
              <w:rPr>
                <w:rFonts w:ascii="Times New Roman" w:eastAsia="標楷體" w:hAnsi="Times New Roman" w:cs="Times New Roman"/>
                <w:szCs w:val="24"/>
              </w:rPr>
            </w:pPr>
            <w:proofErr w:type="gramStart"/>
            <w:r w:rsidRPr="009077F5">
              <w:rPr>
                <w:rFonts w:ascii="Times New Roman" w:eastAsia="標楷體" w:hAnsi="Times New Roman" w:cs="Times New Roman" w:hint="eastAsia"/>
                <w:szCs w:val="24"/>
              </w:rPr>
              <w:t>徐詩涵</w:t>
            </w:r>
            <w:proofErr w:type="gramEnd"/>
          </w:p>
        </w:tc>
        <w:tc>
          <w:tcPr>
            <w:tcW w:w="668" w:type="pct"/>
            <w:tcBorders>
              <w:top w:val="single" w:sz="12" w:space="0" w:color="auto"/>
              <w:bottom w:val="single" w:sz="6" w:space="0" w:color="auto"/>
            </w:tcBorders>
            <w:shd w:val="clear" w:color="auto" w:fill="FFFFFF" w:themeFill="background1"/>
            <w:vAlign w:val="center"/>
          </w:tcPr>
          <w:p w:rsidR="00EB37C3" w:rsidRDefault="00EB37C3" w:rsidP="00EB37C3">
            <w:pPr>
              <w:jc w:val="center"/>
              <w:rPr>
                <w:rFonts w:ascii="Times New Roman" w:eastAsia="標楷體" w:hAnsi="Times New Roman" w:cs="Times New Roman"/>
                <w:szCs w:val="24"/>
              </w:rPr>
            </w:pPr>
            <w:r w:rsidRPr="009077F5">
              <w:rPr>
                <w:rFonts w:ascii="Times New Roman" w:eastAsia="標楷體" w:hAnsi="Times New Roman" w:cs="Times New Roman" w:hint="eastAsia"/>
                <w:szCs w:val="24"/>
              </w:rPr>
              <w:t>陳懿佐</w:t>
            </w:r>
          </w:p>
        </w:tc>
        <w:tc>
          <w:tcPr>
            <w:tcW w:w="2687" w:type="pct"/>
            <w:tcBorders>
              <w:top w:val="single" w:sz="12" w:space="0" w:color="auto"/>
              <w:bottom w:val="single" w:sz="6" w:space="0" w:color="auto"/>
            </w:tcBorders>
            <w:shd w:val="clear" w:color="auto" w:fill="FFFFFF" w:themeFill="background1"/>
            <w:vAlign w:val="center"/>
          </w:tcPr>
          <w:p w:rsidR="00EB37C3" w:rsidRPr="009077F5" w:rsidRDefault="00EB37C3" w:rsidP="00EB37C3">
            <w:pPr>
              <w:jc w:val="both"/>
              <w:rPr>
                <w:rFonts w:ascii="Times New Roman" w:eastAsia="標楷體" w:hAnsi="Times New Roman" w:cs="Times New Roman"/>
                <w:szCs w:val="24"/>
              </w:rPr>
            </w:pPr>
            <w:r w:rsidRPr="009077F5">
              <w:rPr>
                <w:rFonts w:ascii="Times New Roman" w:eastAsia="標楷體" w:hAnsi="Times New Roman" w:cs="Times New Roman" w:hint="eastAsia"/>
                <w:szCs w:val="24"/>
              </w:rPr>
              <w:t>無人機應用於箱型橋梁內部探測之可行性研究</w:t>
            </w:r>
          </w:p>
        </w:tc>
      </w:tr>
      <w:tr w:rsidR="00EB37C3" w:rsidRPr="003F2ACA" w:rsidTr="001F6242">
        <w:trPr>
          <w:trHeight w:val="20"/>
          <w:jc w:val="center"/>
        </w:trPr>
        <w:tc>
          <w:tcPr>
            <w:tcW w:w="569" w:type="pct"/>
            <w:vMerge/>
            <w:shd w:val="clear" w:color="auto" w:fill="FFFFFF" w:themeFill="background1"/>
            <w:vAlign w:val="center"/>
          </w:tcPr>
          <w:p w:rsidR="00EB37C3" w:rsidRDefault="00EB37C3" w:rsidP="00EB37C3">
            <w:pPr>
              <w:jc w:val="center"/>
              <w:rPr>
                <w:rFonts w:ascii="Times New Roman" w:eastAsia="標楷體" w:hAnsi="Times New Roman" w:cs="Times New Roman"/>
                <w:color w:val="000000" w:themeColor="text1"/>
                <w:szCs w:val="24"/>
                <w:shd w:val="clear" w:color="auto" w:fill="FFFFFF" w:themeFill="background1"/>
              </w:rPr>
            </w:pPr>
          </w:p>
        </w:tc>
        <w:tc>
          <w:tcPr>
            <w:tcW w:w="261" w:type="pct"/>
            <w:tcBorders>
              <w:top w:val="single" w:sz="12" w:space="0" w:color="auto"/>
              <w:bottom w:val="single" w:sz="6" w:space="0" w:color="auto"/>
            </w:tcBorders>
            <w:shd w:val="clear" w:color="auto" w:fill="FFFFFF" w:themeFill="background1"/>
            <w:vAlign w:val="center"/>
          </w:tcPr>
          <w:p w:rsidR="00EB37C3" w:rsidRDefault="00EB37C3" w:rsidP="00EB37C3">
            <w:pPr>
              <w:widowControl/>
              <w:jc w:val="center"/>
              <w:rPr>
                <w:rFonts w:ascii="Times New Roman" w:eastAsia="標楷體" w:hAnsi="Times New Roman" w:cs="Times New Roman"/>
                <w:color w:val="000000" w:themeColor="text1"/>
                <w:szCs w:val="24"/>
                <w:shd w:val="clear" w:color="auto" w:fill="FFFFFF" w:themeFill="background1"/>
              </w:rPr>
            </w:pPr>
            <w:r>
              <w:rPr>
                <w:rFonts w:ascii="Times New Roman" w:eastAsia="標楷體" w:hAnsi="Times New Roman" w:cs="Times New Roman" w:hint="eastAsia"/>
                <w:color w:val="000000" w:themeColor="text1"/>
                <w:szCs w:val="24"/>
                <w:shd w:val="clear" w:color="auto" w:fill="FFFFFF" w:themeFill="background1"/>
              </w:rPr>
              <w:t>4</w:t>
            </w:r>
          </w:p>
        </w:tc>
        <w:tc>
          <w:tcPr>
            <w:tcW w:w="815" w:type="pct"/>
            <w:tcBorders>
              <w:top w:val="single" w:sz="12" w:space="0" w:color="auto"/>
              <w:bottom w:val="single" w:sz="6" w:space="0" w:color="auto"/>
            </w:tcBorders>
            <w:shd w:val="clear" w:color="auto" w:fill="FFFFFF" w:themeFill="background1"/>
            <w:vAlign w:val="center"/>
          </w:tcPr>
          <w:p w:rsidR="00EB37C3" w:rsidRDefault="00EB37C3" w:rsidP="00EB37C3">
            <w:pPr>
              <w:jc w:val="center"/>
              <w:rPr>
                <w:rFonts w:ascii="Times New Roman" w:eastAsia="標楷體" w:hAnsi="Times New Roman" w:cs="Times New Roman"/>
                <w:szCs w:val="24"/>
              </w:rPr>
            </w:pPr>
            <w:r w:rsidRPr="009077F5">
              <w:rPr>
                <w:rFonts w:ascii="Times New Roman" w:eastAsia="標楷體" w:hAnsi="Times New Roman" w:cs="Times New Roman" w:hint="eastAsia"/>
                <w:szCs w:val="24"/>
              </w:rPr>
              <w:t>周</w:t>
            </w:r>
            <w:proofErr w:type="gramStart"/>
            <w:r w:rsidRPr="009077F5">
              <w:rPr>
                <w:rFonts w:ascii="Times New Roman" w:eastAsia="標楷體" w:hAnsi="Times New Roman" w:cs="Times New Roman" w:hint="eastAsia"/>
                <w:szCs w:val="24"/>
              </w:rPr>
              <w:t>酉</w:t>
            </w:r>
            <w:proofErr w:type="gramEnd"/>
            <w:r w:rsidRPr="009077F5">
              <w:rPr>
                <w:rFonts w:ascii="Times New Roman" w:eastAsia="標楷體" w:hAnsi="Times New Roman" w:cs="Times New Roman" w:hint="eastAsia"/>
                <w:szCs w:val="24"/>
              </w:rPr>
              <w:t>全</w:t>
            </w:r>
          </w:p>
        </w:tc>
        <w:tc>
          <w:tcPr>
            <w:tcW w:w="668" w:type="pct"/>
            <w:tcBorders>
              <w:top w:val="single" w:sz="12" w:space="0" w:color="auto"/>
              <w:bottom w:val="single" w:sz="6" w:space="0" w:color="auto"/>
            </w:tcBorders>
            <w:shd w:val="clear" w:color="auto" w:fill="FFFFFF" w:themeFill="background1"/>
            <w:vAlign w:val="center"/>
          </w:tcPr>
          <w:p w:rsidR="00EB37C3" w:rsidRDefault="00EB37C3" w:rsidP="00EB37C3">
            <w:pPr>
              <w:jc w:val="center"/>
              <w:rPr>
                <w:rFonts w:ascii="Times New Roman" w:eastAsia="標楷體" w:hAnsi="Times New Roman" w:cs="Times New Roman"/>
                <w:szCs w:val="24"/>
              </w:rPr>
            </w:pPr>
            <w:r w:rsidRPr="009077F5">
              <w:rPr>
                <w:rFonts w:ascii="Times New Roman" w:eastAsia="標楷體" w:hAnsi="Times New Roman" w:cs="Times New Roman" w:hint="eastAsia"/>
                <w:szCs w:val="24"/>
              </w:rPr>
              <w:t>陳懿佐</w:t>
            </w:r>
          </w:p>
        </w:tc>
        <w:tc>
          <w:tcPr>
            <w:tcW w:w="2687" w:type="pct"/>
            <w:tcBorders>
              <w:top w:val="single" w:sz="12" w:space="0" w:color="auto"/>
              <w:bottom w:val="single" w:sz="6" w:space="0" w:color="auto"/>
            </w:tcBorders>
            <w:shd w:val="clear" w:color="auto" w:fill="FFFFFF" w:themeFill="background1"/>
            <w:vAlign w:val="center"/>
          </w:tcPr>
          <w:p w:rsidR="00EB37C3" w:rsidRPr="009077F5" w:rsidRDefault="00EB37C3" w:rsidP="00EB37C3">
            <w:pPr>
              <w:jc w:val="both"/>
              <w:rPr>
                <w:rFonts w:ascii="Times New Roman" w:eastAsia="標楷體" w:hAnsi="Times New Roman" w:cs="Times New Roman"/>
                <w:szCs w:val="24"/>
              </w:rPr>
            </w:pPr>
            <w:r w:rsidRPr="009077F5">
              <w:rPr>
                <w:rFonts w:ascii="Times New Roman" w:eastAsia="標楷體" w:hAnsi="Times New Roman" w:cs="Times New Roman" w:hint="eastAsia"/>
                <w:szCs w:val="24"/>
              </w:rPr>
              <w:t>統包工程專案管理之實證案例研究</w:t>
            </w:r>
            <w:r w:rsidRPr="009077F5">
              <w:rPr>
                <w:rFonts w:ascii="Times New Roman" w:eastAsia="標楷體" w:hAnsi="Times New Roman" w:cs="Times New Roman" w:hint="eastAsia"/>
                <w:szCs w:val="24"/>
              </w:rPr>
              <w:t xml:space="preserve"> -</w:t>
            </w:r>
            <w:r w:rsidRPr="009077F5">
              <w:rPr>
                <w:rFonts w:ascii="Times New Roman" w:eastAsia="標楷體" w:hAnsi="Times New Roman" w:cs="Times New Roman" w:hint="eastAsia"/>
                <w:szCs w:val="24"/>
              </w:rPr>
              <w:t>以立體停車場工程為例</w:t>
            </w:r>
          </w:p>
        </w:tc>
      </w:tr>
      <w:tr w:rsidR="00EB37C3" w:rsidRPr="003F2ACA" w:rsidTr="00257501">
        <w:trPr>
          <w:trHeight w:val="20"/>
          <w:jc w:val="center"/>
        </w:trPr>
        <w:tc>
          <w:tcPr>
            <w:tcW w:w="569" w:type="pct"/>
            <w:vMerge/>
            <w:tcBorders>
              <w:bottom w:val="single" w:sz="12" w:space="0" w:color="auto"/>
            </w:tcBorders>
            <w:shd w:val="clear" w:color="auto" w:fill="FFFFFF" w:themeFill="background1"/>
            <w:vAlign w:val="center"/>
          </w:tcPr>
          <w:p w:rsidR="00EB37C3" w:rsidRDefault="00EB37C3" w:rsidP="00EB37C3">
            <w:pPr>
              <w:jc w:val="center"/>
              <w:rPr>
                <w:rFonts w:ascii="Times New Roman" w:eastAsia="標楷體" w:hAnsi="Times New Roman" w:cs="Times New Roman"/>
                <w:color w:val="000000" w:themeColor="text1"/>
                <w:szCs w:val="24"/>
                <w:shd w:val="clear" w:color="auto" w:fill="FFFFFF" w:themeFill="background1"/>
              </w:rPr>
            </w:pPr>
          </w:p>
        </w:tc>
        <w:tc>
          <w:tcPr>
            <w:tcW w:w="261" w:type="pct"/>
            <w:tcBorders>
              <w:top w:val="single" w:sz="12" w:space="0" w:color="auto"/>
              <w:bottom w:val="single" w:sz="12" w:space="0" w:color="auto"/>
            </w:tcBorders>
            <w:shd w:val="clear" w:color="auto" w:fill="FFFFFF" w:themeFill="background1"/>
            <w:vAlign w:val="center"/>
          </w:tcPr>
          <w:p w:rsidR="00EB37C3" w:rsidRDefault="00EB37C3" w:rsidP="00EB37C3">
            <w:pPr>
              <w:widowControl/>
              <w:jc w:val="center"/>
              <w:rPr>
                <w:rFonts w:ascii="Times New Roman" w:eastAsia="標楷體" w:hAnsi="Times New Roman" w:cs="Times New Roman"/>
                <w:color w:val="000000" w:themeColor="text1"/>
                <w:szCs w:val="24"/>
                <w:shd w:val="clear" w:color="auto" w:fill="FFFFFF" w:themeFill="background1"/>
              </w:rPr>
            </w:pPr>
            <w:r>
              <w:rPr>
                <w:rFonts w:ascii="Times New Roman" w:eastAsia="標楷體" w:hAnsi="Times New Roman" w:cs="Times New Roman" w:hint="eastAsia"/>
                <w:color w:val="000000" w:themeColor="text1"/>
                <w:szCs w:val="24"/>
                <w:shd w:val="clear" w:color="auto" w:fill="FFFFFF" w:themeFill="background1"/>
              </w:rPr>
              <w:t>5</w:t>
            </w:r>
          </w:p>
        </w:tc>
        <w:tc>
          <w:tcPr>
            <w:tcW w:w="815" w:type="pct"/>
            <w:tcBorders>
              <w:top w:val="single" w:sz="12" w:space="0" w:color="auto"/>
              <w:bottom w:val="single" w:sz="12" w:space="0" w:color="auto"/>
            </w:tcBorders>
            <w:shd w:val="clear" w:color="auto" w:fill="FFFFFF" w:themeFill="background1"/>
            <w:vAlign w:val="center"/>
          </w:tcPr>
          <w:p w:rsidR="00EB37C3" w:rsidRDefault="00EB37C3" w:rsidP="00EB37C3">
            <w:pPr>
              <w:jc w:val="center"/>
              <w:rPr>
                <w:rFonts w:ascii="Times New Roman" w:eastAsia="標楷體" w:hAnsi="Times New Roman" w:cs="Times New Roman"/>
                <w:szCs w:val="24"/>
              </w:rPr>
            </w:pPr>
            <w:r w:rsidRPr="009077F5">
              <w:rPr>
                <w:rFonts w:ascii="Times New Roman" w:eastAsia="標楷體" w:hAnsi="Times New Roman" w:cs="Times New Roman" w:hint="eastAsia"/>
                <w:szCs w:val="24"/>
              </w:rPr>
              <w:t>鄭美華</w:t>
            </w:r>
          </w:p>
        </w:tc>
        <w:tc>
          <w:tcPr>
            <w:tcW w:w="668" w:type="pct"/>
            <w:tcBorders>
              <w:top w:val="single" w:sz="12" w:space="0" w:color="auto"/>
              <w:bottom w:val="single" w:sz="12" w:space="0" w:color="auto"/>
            </w:tcBorders>
            <w:shd w:val="clear" w:color="auto" w:fill="FFFFFF" w:themeFill="background1"/>
            <w:vAlign w:val="center"/>
          </w:tcPr>
          <w:p w:rsidR="00EB37C3" w:rsidRDefault="00EB37C3" w:rsidP="00EB37C3">
            <w:pPr>
              <w:jc w:val="center"/>
              <w:rPr>
                <w:rFonts w:ascii="Times New Roman" w:eastAsia="標楷體" w:hAnsi="Times New Roman" w:cs="Times New Roman"/>
                <w:szCs w:val="24"/>
              </w:rPr>
            </w:pPr>
            <w:r w:rsidRPr="009077F5">
              <w:rPr>
                <w:rFonts w:ascii="Times New Roman" w:eastAsia="標楷體" w:hAnsi="Times New Roman" w:cs="Times New Roman" w:hint="eastAsia"/>
                <w:szCs w:val="24"/>
              </w:rPr>
              <w:t>陳懿佐</w:t>
            </w:r>
          </w:p>
        </w:tc>
        <w:tc>
          <w:tcPr>
            <w:tcW w:w="2687" w:type="pct"/>
            <w:tcBorders>
              <w:top w:val="single" w:sz="12" w:space="0" w:color="auto"/>
              <w:bottom w:val="single" w:sz="12" w:space="0" w:color="auto"/>
            </w:tcBorders>
            <w:shd w:val="clear" w:color="auto" w:fill="FFFFFF" w:themeFill="background1"/>
            <w:vAlign w:val="center"/>
          </w:tcPr>
          <w:p w:rsidR="00EB37C3" w:rsidRPr="009077F5" w:rsidRDefault="00EB37C3" w:rsidP="00EB37C3">
            <w:pPr>
              <w:jc w:val="both"/>
              <w:rPr>
                <w:rFonts w:ascii="Times New Roman" w:eastAsia="標楷體" w:hAnsi="Times New Roman" w:cs="Times New Roman"/>
                <w:szCs w:val="24"/>
              </w:rPr>
            </w:pPr>
            <w:r w:rsidRPr="009077F5">
              <w:rPr>
                <w:rFonts w:ascii="Times New Roman" w:eastAsia="標楷體" w:hAnsi="Times New Roman" w:cs="Times New Roman" w:hint="eastAsia"/>
                <w:szCs w:val="24"/>
              </w:rPr>
              <w:t>BIM</w:t>
            </w:r>
            <w:proofErr w:type="gramStart"/>
            <w:r w:rsidRPr="009077F5">
              <w:rPr>
                <w:rFonts w:ascii="Times New Roman" w:eastAsia="標楷體" w:hAnsi="Times New Roman" w:cs="Times New Roman" w:hint="eastAsia"/>
                <w:szCs w:val="24"/>
              </w:rPr>
              <w:t>線上學習</w:t>
            </w:r>
            <w:proofErr w:type="gramEnd"/>
            <w:r w:rsidRPr="009077F5">
              <w:rPr>
                <w:rFonts w:ascii="Times New Roman" w:eastAsia="標楷體" w:hAnsi="Times New Roman" w:cs="Times New Roman" w:hint="eastAsia"/>
                <w:szCs w:val="24"/>
              </w:rPr>
              <w:t>平台架構探討</w:t>
            </w:r>
            <w:r w:rsidRPr="009077F5">
              <w:rPr>
                <w:rFonts w:ascii="Times New Roman" w:eastAsia="標楷體" w:hAnsi="Times New Roman" w:cs="Times New Roman" w:hint="eastAsia"/>
                <w:szCs w:val="24"/>
              </w:rPr>
              <w:t>-</w:t>
            </w:r>
            <w:r w:rsidRPr="009077F5">
              <w:rPr>
                <w:rFonts w:ascii="Times New Roman" w:eastAsia="標楷體" w:hAnsi="Times New Roman" w:cs="Times New Roman" w:hint="eastAsia"/>
                <w:szCs w:val="24"/>
              </w:rPr>
              <w:t>以建築類學習為例</w:t>
            </w:r>
          </w:p>
        </w:tc>
      </w:tr>
      <w:tr w:rsidR="008F219D" w:rsidRPr="003F2ACA" w:rsidTr="00FE1431">
        <w:trPr>
          <w:trHeight w:val="20"/>
          <w:jc w:val="center"/>
        </w:trPr>
        <w:tc>
          <w:tcPr>
            <w:tcW w:w="569" w:type="pct"/>
            <w:vMerge w:val="restart"/>
            <w:tcBorders>
              <w:top w:val="single" w:sz="12" w:space="0" w:color="auto"/>
            </w:tcBorders>
            <w:shd w:val="clear" w:color="auto" w:fill="FFFFFF" w:themeFill="background1"/>
            <w:vAlign w:val="center"/>
          </w:tcPr>
          <w:p w:rsidR="008F219D" w:rsidRDefault="008F219D" w:rsidP="00EB37C3">
            <w:pPr>
              <w:jc w:val="center"/>
              <w:rPr>
                <w:rFonts w:ascii="Times New Roman" w:eastAsia="標楷體" w:hAnsi="Times New Roman" w:cs="Times New Roman"/>
                <w:color w:val="000000" w:themeColor="text1"/>
                <w:szCs w:val="24"/>
                <w:shd w:val="clear" w:color="auto" w:fill="FFFFFF" w:themeFill="background1"/>
              </w:rPr>
            </w:pPr>
            <w:r>
              <w:rPr>
                <w:rFonts w:ascii="Times New Roman" w:eastAsia="標楷體" w:hAnsi="Times New Roman" w:cs="Times New Roman" w:hint="eastAsia"/>
                <w:color w:val="000000" w:themeColor="text1"/>
                <w:szCs w:val="24"/>
                <w:shd w:val="clear" w:color="auto" w:fill="FFFFFF" w:themeFill="background1"/>
              </w:rPr>
              <w:t>110</w:t>
            </w:r>
          </w:p>
          <w:p w:rsidR="008F219D" w:rsidRDefault="008F219D" w:rsidP="00EB37C3">
            <w:pPr>
              <w:jc w:val="center"/>
              <w:rPr>
                <w:rFonts w:ascii="Times New Roman" w:eastAsia="標楷體" w:hAnsi="Times New Roman" w:cs="Times New Roman"/>
                <w:color w:val="000000" w:themeColor="text1"/>
                <w:szCs w:val="24"/>
                <w:shd w:val="clear" w:color="auto" w:fill="FFFFFF" w:themeFill="background1"/>
              </w:rPr>
            </w:pPr>
            <w:r>
              <w:rPr>
                <w:rFonts w:ascii="Times New Roman" w:eastAsia="標楷體" w:hAnsi="Times New Roman" w:cs="Times New Roman" w:hint="eastAsia"/>
                <w:color w:val="000000" w:themeColor="text1"/>
                <w:szCs w:val="24"/>
                <w:shd w:val="clear" w:color="auto" w:fill="FFFFFF" w:themeFill="background1"/>
              </w:rPr>
              <w:t xml:space="preserve"> </w:t>
            </w:r>
          </w:p>
        </w:tc>
        <w:tc>
          <w:tcPr>
            <w:tcW w:w="261" w:type="pct"/>
            <w:tcBorders>
              <w:top w:val="single" w:sz="12" w:space="0" w:color="auto"/>
              <w:bottom w:val="single" w:sz="6" w:space="0" w:color="auto"/>
            </w:tcBorders>
            <w:shd w:val="clear" w:color="auto" w:fill="FFFFFF" w:themeFill="background1"/>
            <w:vAlign w:val="center"/>
          </w:tcPr>
          <w:p w:rsidR="008F219D" w:rsidRDefault="008F219D" w:rsidP="00EB37C3">
            <w:pPr>
              <w:widowControl/>
              <w:jc w:val="center"/>
              <w:rPr>
                <w:rFonts w:ascii="Times New Roman" w:eastAsia="標楷體" w:hAnsi="Times New Roman" w:cs="Times New Roman"/>
                <w:color w:val="000000" w:themeColor="text1"/>
                <w:szCs w:val="24"/>
                <w:shd w:val="clear" w:color="auto" w:fill="FFFFFF" w:themeFill="background1"/>
              </w:rPr>
            </w:pPr>
            <w:r>
              <w:rPr>
                <w:rFonts w:ascii="Times New Roman" w:eastAsia="標楷體" w:hAnsi="Times New Roman" w:cs="Times New Roman" w:hint="eastAsia"/>
                <w:color w:val="000000" w:themeColor="text1"/>
                <w:szCs w:val="24"/>
                <w:shd w:val="clear" w:color="auto" w:fill="FFFFFF" w:themeFill="background1"/>
              </w:rPr>
              <w:t>1</w:t>
            </w:r>
          </w:p>
        </w:tc>
        <w:tc>
          <w:tcPr>
            <w:tcW w:w="815" w:type="pct"/>
            <w:tcBorders>
              <w:top w:val="single" w:sz="12" w:space="0" w:color="auto"/>
              <w:bottom w:val="single" w:sz="6" w:space="0" w:color="auto"/>
            </w:tcBorders>
            <w:shd w:val="clear" w:color="auto" w:fill="FFFFFF" w:themeFill="background1"/>
            <w:vAlign w:val="center"/>
          </w:tcPr>
          <w:p w:rsidR="008F219D" w:rsidRPr="00FE1431" w:rsidRDefault="008F219D" w:rsidP="00EB37C3">
            <w:pPr>
              <w:jc w:val="center"/>
              <w:rPr>
                <w:rFonts w:ascii="Times New Roman" w:eastAsia="標楷體" w:hAnsi="Times New Roman" w:cs="Times New Roman"/>
                <w:szCs w:val="24"/>
              </w:rPr>
            </w:pPr>
            <w:proofErr w:type="gramStart"/>
            <w:r>
              <w:rPr>
                <w:rFonts w:ascii="Times New Roman" w:eastAsia="標楷體" w:hAnsi="Times New Roman" w:cs="Times New Roman" w:hint="eastAsia"/>
                <w:szCs w:val="24"/>
              </w:rPr>
              <w:t>鍾</w:t>
            </w:r>
            <w:proofErr w:type="gramEnd"/>
            <w:r>
              <w:rPr>
                <w:rFonts w:ascii="Times New Roman" w:eastAsia="標楷體" w:hAnsi="Times New Roman" w:cs="Times New Roman" w:hint="eastAsia"/>
                <w:szCs w:val="24"/>
              </w:rPr>
              <w:t>懷樞</w:t>
            </w:r>
          </w:p>
        </w:tc>
        <w:tc>
          <w:tcPr>
            <w:tcW w:w="668" w:type="pct"/>
            <w:tcBorders>
              <w:top w:val="single" w:sz="12" w:space="0" w:color="auto"/>
              <w:bottom w:val="single" w:sz="6" w:space="0" w:color="auto"/>
            </w:tcBorders>
            <w:shd w:val="clear" w:color="auto" w:fill="FFFFFF" w:themeFill="background1"/>
            <w:vAlign w:val="center"/>
          </w:tcPr>
          <w:p w:rsidR="008F219D" w:rsidRDefault="008F219D" w:rsidP="00EB37C3">
            <w:pPr>
              <w:jc w:val="center"/>
              <w:rPr>
                <w:rFonts w:ascii="Times New Roman" w:eastAsia="標楷體" w:hAnsi="Times New Roman" w:cs="Times New Roman"/>
                <w:szCs w:val="24"/>
              </w:rPr>
            </w:pPr>
            <w:r>
              <w:rPr>
                <w:rFonts w:ascii="Times New Roman" w:eastAsia="標楷體" w:hAnsi="Times New Roman" w:cs="Times New Roman" w:hint="eastAsia"/>
                <w:szCs w:val="24"/>
              </w:rPr>
              <w:t>林建良</w:t>
            </w:r>
          </w:p>
        </w:tc>
        <w:tc>
          <w:tcPr>
            <w:tcW w:w="2687" w:type="pct"/>
            <w:tcBorders>
              <w:top w:val="single" w:sz="12" w:space="0" w:color="auto"/>
              <w:bottom w:val="single" w:sz="6" w:space="0" w:color="auto"/>
            </w:tcBorders>
            <w:shd w:val="clear" w:color="auto" w:fill="FFFFFF" w:themeFill="background1"/>
            <w:vAlign w:val="center"/>
          </w:tcPr>
          <w:p w:rsidR="008F219D" w:rsidRPr="00AA71BE" w:rsidRDefault="008F219D" w:rsidP="00EB37C3">
            <w:pPr>
              <w:jc w:val="both"/>
              <w:rPr>
                <w:rFonts w:ascii="Times New Roman" w:eastAsia="標楷體" w:hAnsi="Times New Roman" w:cs="Times New Roman"/>
                <w:szCs w:val="24"/>
              </w:rPr>
            </w:pPr>
            <w:r>
              <w:rPr>
                <w:rFonts w:ascii="Times New Roman" w:eastAsia="標楷體" w:hAnsi="Times New Roman" w:cs="Times New Roman" w:hint="eastAsia"/>
                <w:szCs w:val="24"/>
              </w:rPr>
              <w:t>鋼結構塗裝生產力之研究</w:t>
            </w:r>
            <w:r>
              <w:rPr>
                <w:rFonts w:ascii="Times New Roman" w:eastAsia="標楷體" w:hAnsi="Times New Roman" w:cs="Times New Roman" w:hint="eastAsia"/>
                <w:szCs w:val="24"/>
              </w:rPr>
              <w:t>-</w:t>
            </w:r>
            <w:r>
              <w:rPr>
                <w:rFonts w:ascii="Times New Roman" w:eastAsia="標楷體" w:hAnsi="Times New Roman" w:cs="Times New Roman" w:hint="eastAsia"/>
                <w:szCs w:val="24"/>
              </w:rPr>
              <w:t>以</w:t>
            </w:r>
            <w:proofErr w:type="gramStart"/>
            <w:r>
              <w:rPr>
                <w:rFonts w:ascii="Times New Roman" w:eastAsia="標楷體" w:hAnsi="Times New Roman" w:cs="Times New Roman" w:hint="eastAsia"/>
                <w:szCs w:val="24"/>
              </w:rPr>
              <w:t>高雄某塗裝</w:t>
            </w:r>
            <w:proofErr w:type="gramEnd"/>
            <w:r>
              <w:rPr>
                <w:rFonts w:ascii="Times New Roman" w:eastAsia="標楷體" w:hAnsi="Times New Roman" w:cs="Times New Roman" w:hint="eastAsia"/>
                <w:szCs w:val="24"/>
              </w:rPr>
              <w:t>工廠為案例</w:t>
            </w:r>
          </w:p>
        </w:tc>
      </w:tr>
      <w:tr w:rsidR="008F219D" w:rsidRPr="003F2ACA" w:rsidTr="00837445">
        <w:trPr>
          <w:trHeight w:val="20"/>
          <w:jc w:val="center"/>
        </w:trPr>
        <w:tc>
          <w:tcPr>
            <w:tcW w:w="569" w:type="pct"/>
            <w:vMerge/>
            <w:shd w:val="clear" w:color="auto" w:fill="FFFFFF" w:themeFill="background1"/>
            <w:vAlign w:val="center"/>
          </w:tcPr>
          <w:p w:rsidR="008F219D" w:rsidRDefault="008F219D" w:rsidP="00EB37C3">
            <w:pPr>
              <w:jc w:val="center"/>
              <w:rPr>
                <w:rFonts w:ascii="Times New Roman" w:eastAsia="標楷體" w:hAnsi="Times New Roman" w:cs="Times New Roman"/>
                <w:color w:val="000000" w:themeColor="text1"/>
                <w:szCs w:val="24"/>
                <w:shd w:val="clear" w:color="auto" w:fill="FFFFFF" w:themeFill="background1"/>
              </w:rPr>
            </w:pPr>
          </w:p>
        </w:tc>
        <w:tc>
          <w:tcPr>
            <w:tcW w:w="261" w:type="pct"/>
            <w:tcBorders>
              <w:top w:val="single" w:sz="12" w:space="0" w:color="auto"/>
              <w:bottom w:val="single" w:sz="4" w:space="0" w:color="auto"/>
            </w:tcBorders>
            <w:shd w:val="clear" w:color="auto" w:fill="FFFFFF" w:themeFill="background1"/>
            <w:vAlign w:val="center"/>
          </w:tcPr>
          <w:p w:rsidR="008F219D" w:rsidRDefault="008F219D" w:rsidP="00EB37C3">
            <w:pPr>
              <w:widowControl/>
              <w:jc w:val="center"/>
              <w:rPr>
                <w:rFonts w:ascii="Times New Roman" w:eastAsia="標楷體" w:hAnsi="Times New Roman" w:cs="Times New Roman"/>
                <w:color w:val="000000" w:themeColor="text1"/>
                <w:szCs w:val="24"/>
                <w:shd w:val="clear" w:color="auto" w:fill="FFFFFF" w:themeFill="background1"/>
              </w:rPr>
            </w:pPr>
            <w:r>
              <w:rPr>
                <w:rFonts w:ascii="Times New Roman" w:eastAsia="標楷體" w:hAnsi="Times New Roman" w:cs="Times New Roman" w:hint="eastAsia"/>
                <w:color w:val="000000" w:themeColor="text1"/>
                <w:szCs w:val="24"/>
                <w:shd w:val="clear" w:color="auto" w:fill="FFFFFF" w:themeFill="background1"/>
              </w:rPr>
              <w:t>2</w:t>
            </w:r>
          </w:p>
        </w:tc>
        <w:tc>
          <w:tcPr>
            <w:tcW w:w="815" w:type="pct"/>
            <w:tcBorders>
              <w:top w:val="single" w:sz="12" w:space="0" w:color="auto"/>
              <w:bottom w:val="single" w:sz="4" w:space="0" w:color="auto"/>
            </w:tcBorders>
            <w:shd w:val="clear" w:color="auto" w:fill="FFFFFF" w:themeFill="background1"/>
            <w:vAlign w:val="center"/>
          </w:tcPr>
          <w:p w:rsidR="008F219D" w:rsidRPr="00FE1431" w:rsidRDefault="008F219D" w:rsidP="00EB37C3">
            <w:pPr>
              <w:jc w:val="center"/>
              <w:rPr>
                <w:rFonts w:ascii="Times New Roman" w:eastAsia="標楷體" w:hAnsi="Times New Roman" w:cs="Times New Roman"/>
                <w:szCs w:val="24"/>
              </w:rPr>
            </w:pPr>
            <w:proofErr w:type="gramStart"/>
            <w:r>
              <w:rPr>
                <w:rFonts w:ascii="Times New Roman" w:eastAsia="標楷體" w:hAnsi="Times New Roman" w:cs="Times New Roman" w:hint="eastAsia"/>
                <w:szCs w:val="24"/>
              </w:rPr>
              <w:t>陸盈易</w:t>
            </w:r>
            <w:proofErr w:type="gramEnd"/>
          </w:p>
        </w:tc>
        <w:tc>
          <w:tcPr>
            <w:tcW w:w="668" w:type="pct"/>
            <w:tcBorders>
              <w:top w:val="single" w:sz="12" w:space="0" w:color="auto"/>
              <w:bottom w:val="single" w:sz="4" w:space="0" w:color="auto"/>
            </w:tcBorders>
            <w:shd w:val="clear" w:color="auto" w:fill="FFFFFF" w:themeFill="background1"/>
            <w:vAlign w:val="center"/>
          </w:tcPr>
          <w:p w:rsidR="008F219D" w:rsidRDefault="008F219D" w:rsidP="00EB37C3">
            <w:pPr>
              <w:jc w:val="center"/>
              <w:rPr>
                <w:rFonts w:ascii="Times New Roman" w:eastAsia="標楷體" w:hAnsi="Times New Roman" w:cs="Times New Roman"/>
                <w:szCs w:val="24"/>
              </w:rPr>
            </w:pPr>
            <w:r>
              <w:rPr>
                <w:rFonts w:ascii="Times New Roman" w:eastAsia="標楷體" w:hAnsi="Times New Roman" w:cs="Times New Roman" w:hint="eastAsia"/>
                <w:szCs w:val="24"/>
              </w:rPr>
              <w:t>林建良</w:t>
            </w:r>
          </w:p>
        </w:tc>
        <w:tc>
          <w:tcPr>
            <w:tcW w:w="2687" w:type="pct"/>
            <w:tcBorders>
              <w:top w:val="single" w:sz="12" w:space="0" w:color="auto"/>
              <w:bottom w:val="single" w:sz="4" w:space="0" w:color="auto"/>
            </w:tcBorders>
            <w:shd w:val="clear" w:color="auto" w:fill="FFFFFF" w:themeFill="background1"/>
            <w:vAlign w:val="center"/>
          </w:tcPr>
          <w:p w:rsidR="008F219D" w:rsidRPr="00AA71BE" w:rsidRDefault="008F219D" w:rsidP="00EB37C3">
            <w:pPr>
              <w:jc w:val="both"/>
              <w:rPr>
                <w:rFonts w:ascii="Times New Roman" w:eastAsia="標楷體" w:hAnsi="Times New Roman" w:cs="Times New Roman"/>
                <w:szCs w:val="24"/>
              </w:rPr>
            </w:pPr>
            <w:r>
              <w:rPr>
                <w:rFonts w:ascii="Times New Roman" w:eastAsia="標楷體" w:hAnsi="Times New Roman" w:cs="Times New Roman" w:hint="eastAsia"/>
                <w:szCs w:val="24"/>
              </w:rPr>
              <w:t>以系統思考探討帷幕牆工程品質不良的原因</w:t>
            </w:r>
          </w:p>
        </w:tc>
      </w:tr>
      <w:tr w:rsidR="008F219D" w:rsidRPr="003F2ACA" w:rsidTr="00837445">
        <w:trPr>
          <w:trHeight w:val="20"/>
          <w:jc w:val="center"/>
        </w:trPr>
        <w:tc>
          <w:tcPr>
            <w:tcW w:w="569" w:type="pct"/>
            <w:vMerge/>
            <w:shd w:val="clear" w:color="auto" w:fill="FFFFFF" w:themeFill="background1"/>
            <w:vAlign w:val="center"/>
          </w:tcPr>
          <w:p w:rsidR="008F219D" w:rsidRDefault="008F219D" w:rsidP="00EB37C3">
            <w:pPr>
              <w:jc w:val="center"/>
              <w:rPr>
                <w:rFonts w:ascii="Times New Roman" w:eastAsia="標楷體" w:hAnsi="Times New Roman" w:cs="Times New Roman"/>
                <w:color w:val="000000" w:themeColor="text1"/>
                <w:szCs w:val="24"/>
                <w:shd w:val="clear" w:color="auto" w:fill="FFFFFF" w:themeFill="background1"/>
              </w:rPr>
            </w:pPr>
          </w:p>
        </w:tc>
        <w:tc>
          <w:tcPr>
            <w:tcW w:w="261" w:type="pct"/>
            <w:tcBorders>
              <w:top w:val="single" w:sz="4" w:space="0" w:color="auto"/>
              <w:bottom w:val="single" w:sz="6" w:space="0" w:color="auto"/>
            </w:tcBorders>
            <w:shd w:val="clear" w:color="auto" w:fill="FFFFFF" w:themeFill="background1"/>
            <w:vAlign w:val="center"/>
          </w:tcPr>
          <w:p w:rsidR="008F219D" w:rsidRDefault="008F219D" w:rsidP="00EB37C3">
            <w:pPr>
              <w:widowControl/>
              <w:jc w:val="center"/>
              <w:rPr>
                <w:rFonts w:ascii="Times New Roman" w:eastAsia="標楷體" w:hAnsi="Times New Roman" w:cs="Times New Roman"/>
                <w:color w:val="000000" w:themeColor="text1"/>
                <w:szCs w:val="24"/>
                <w:shd w:val="clear" w:color="auto" w:fill="FFFFFF" w:themeFill="background1"/>
              </w:rPr>
            </w:pPr>
            <w:r>
              <w:rPr>
                <w:rFonts w:ascii="Times New Roman" w:eastAsia="標楷體" w:hAnsi="Times New Roman" w:cs="Times New Roman" w:hint="eastAsia"/>
                <w:color w:val="000000" w:themeColor="text1"/>
                <w:szCs w:val="24"/>
                <w:shd w:val="clear" w:color="auto" w:fill="FFFFFF" w:themeFill="background1"/>
              </w:rPr>
              <w:t>3</w:t>
            </w:r>
          </w:p>
        </w:tc>
        <w:tc>
          <w:tcPr>
            <w:tcW w:w="815" w:type="pct"/>
            <w:tcBorders>
              <w:top w:val="single" w:sz="4" w:space="0" w:color="auto"/>
              <w:bottom w:val="single" w:sz="6" w:space="0" w:color="auto"/>
            </w:tcBorders>
            <w:shd w:val="clear" w:color="auto" w:fill="FFFFFF" w:themeFill="background1"/>
            <w:vAlign w:val="center"/>
          </w:tcPr>
          <w:p w:rsidR="008F219D" w:rsidRPr="00FE1431" w:rsidRDefault="008F219D" w:rsidP="00EB37C3">
            <w:pPr>
              <w:jc w:val="center"/>
              <w:rPr>
                <w:rFonts w:ascii="Times New Roman" w:eastAsia="標楷體" w:hAnsi="Times New Roman" w:cs="Times New Roman"/>
                <w:szCs w:val="24"/>
              </w:rPr>
            </w:pPr>
            <w:r w:rsidRPr="009077F5">
              <w:rPr>
                <w:rFonts w:ascii="Times New Roman" w:eastAsia="標楷體" w:hAnsi="Times New Roman" w:cs="Times New Roman" w:hint="eastAsia"/>
                <w:szCs w:val="24"/>
              </w:rPr>
              <w:t>朱信旭</w:t>
            </w:r>
          </w:p>
        </w:tc>
        <w:tc>
          <w:tcPr>
            <w:tcW w:w="668" w:type="pct"/>
            <w:tcBorders>
              <w:top w:val="single" w:sz="4" w:space="0" w:color="auto"/>
              <w:bottom w:val="single" w:sz="6" w:space="0" w:color="auto"/>
            </w:tcBorders>
            <w:shd w:val="clear" w:color="auto" w:fill="FFFFFF" w:themeFill="background1"/>
            <w:vAlign w:val="center"/>
          </w:tcPr>
          <w:p w:rsidR="008F219D" w:rsidRDefault="008F219D" w:rsidP="00EB37C3">
            <w:pPr>
              <w:jc w:val="center"/>
              <w:rPr>
                <w:rFonts w:ascii="Times New Roman" w:eastAsia="標楷體" w:hAnsi="Times New Roman" w:cs="Times New Roman"/>
                <w:szCs w:val="24"/>
              </w:rPr>
            </w:pPr>
            <w:r>
              <w:rPr>
                <w:rFonts w:ascii="Times New Roman" w:eastAsia="標楷體" w:hAnsi="Times New Roman" w:cs="Times New Roman" w:hint="eastAsia"/>
                <w:szCs w:val="24"/>
              </w:rPr>
              <w:t>林建良</w:t>
            </w:r>
            <w:r w:rsidRPr="009077F5">
              <w:rPr>
                <w:rFonts w:ascii="Times New Roman" w:eastAsia="標楷體" w:hAnsi="Times New Roman" w:cs="Times New Roman" w:hint="eastAsia"/>
                <w:szCs w:val="24"/>
              </w:rPr>
              <w:t xml:space="preserve">                                  </w:t>
            </w:r>
          </w:p>
        </w:tc>
        <w:tc>
          <w:tcPr>
            <w:tcW w:w="2687" w:type="pct"/>
            <w:tcBorders>
              <w:top w:val="single" w:sz="4" w:space="0" w:color="auto"/>
              <w:bottom w:val="single" w:sz="6" w:space="0" w:color="auto"/>
            </w:tcBorders>
            <w:shd w:val="clear" w:color="auto" w:fill="FFFFFF" w:themeFill="background1"/>
            <w:vAlign w:val="center"/>
          </w:tcPr>
          <w:p w:rsidR="008F219D" w:rsidRPr="009077F5" w:rsidRDefault="008F219D" w:rsidP="00EB37C3">
            <w:pPr>
              <w:jc w:val="both"/>
              <w:rPr>
                <w:rFonts w:ascii="Times New Roman" w:eastAsia="標楷體" w:hAnsi="Times New Roman" w:cs="Times New Roman"/>
                <w:szCs w:val="24"/>
              </w:rPr>
            </w:pPr>
            <w:r w:rsidRPr="009077F5">
              <w:rPr>
                <w:rFonts w:ascii="Times New Roman" w:eastAsia="標楷體" w:hAnsi="Times New Roman" w:cs="Times New Roman" w:hint="eastAsia"/>
                <w:szCs w:val="24"/>
              </w:rPr>
              <w:t>以系統思考探討台灣營造業拆除作業工安事件原因之研究</w:t>
            </w:r>
          </w:p>
        </w:tc>
      </w:tr>
      <w:tr w:rsidR="008F219D" w:rsidRPr="003F2ACA" w:rsidTr="001F6242">
        <w:trPr>
          <w:trHeight w:val="20"/>
          <w:jc w:val="center"/>
        </w:trPr>
        <w:tc>
          <w:tcPr>
            <w:tcW w:w="569" w:type="pct"/>
            <w:vMerge/>
            <w:shd w:val="clear" w:color="auto" w:fill="FFFFFF" w:themeFill="background1"/>
            <w:vAlign w:val="center"/>
          </w:tcPr>
          <w:p w:rsidR="008F219D" w:rsidRDefault="008F219D" w:rsidP="00EB37C3">
            <w:pPr>
              <w:jc w:val="center"/>
              <w:rPr>
                <w:rFonts w:ascii="Times New Roman" w:eastAsia="標楷體" w:hAnsi="Times New Roman" w:cs="Times New Roman"/>
                <w:color w:val="000000" w:themeColor="text1"/>
                <w:szCs w:val="24"/>
                <w:shd w:val="clear" w:color="auto" w:fill="FFFFFF" w:themeFill="background1"/>
              </w:rPr>
            </w:pPr>
          </w:p>
        </w:tc>
        <w:tc>
          <w:tcPr>
            <w:tcW w:w="261" w:type="pct"/>
            <w:tcBorders>
              <w:top w:val="single" w:sz="12" w:space="0" w:color="auto"/>
              <w:bottom w:val="single" w:sz="6" w:space="0" w:color="auto"/>
            </w:tcBorders>
            <w:shd w:val="clear" w:color="auto" w:fill="FFFFFF" w:themeFill="background1"/>
            <w:vAlign w:val="center"/>
          </w:tcPr>
          <w:p w:rsidR="008F219D" w:rsidRDefault="008F219D" w:rsidP="00EB37C3">
            <w:pPr>
              <w:widowControl/>
              <w:jc w:val="center"/>
              <w:rPr>
                <w:rFonts w:ascii="Times New Roman" w:eastAsia="標楷體" w:hAnsi="Times New Roman" w:cs="Times New Roman"/>
                <w:color w:val="000000" w:themeColor="text1"/>
                <w:szCs w:val="24"/>
                <w:shd w:val="clear" w:color="auto" w:fill="FFFFFF" w:themeFill="background1"/>
              </w:rPr>
            </w:pPr>
            <w:r>
              <w:rPr>
                <w:rFonts w:ascii="Times New Roman" w:eastAsia="標楷體" w:hAnsi="Times New Roman" w:cs="Times New Roman" w:hint="eastAsia"/>
                <w:color w:val="000000" w:themeColor="text1"/>
                <w:szCs w:val="24"/>
                <w:shd w:val="clear" w:color="auto" w:fill="FFFFFF" w:themeFill="background1"/>
              </w:rPr>
              <w:t>4</w:t>
            </w:r>
          </w:p>
        </w:tc>
        <w:tc>
          <w:tcPr>
            <w:tcW w:w="815" w:type="pct"/>
            <w:tcBorders>
              <w:top w:val="single" w:sz="12" w:space="0" w:color="auto"/>
              <w:bottom w:val="single" w:sz="6" w:space="0" w:color="auto"/>
            </w:tcBorders>
            <w:shd w:val="clear" w:color="auto" w:fill="FFFFFF" w:themeFill="background1"/>
            <w:vAlign w:val="center"/>
          </w:tcPr>
          <w:p w:rsidR="008F219D" w:rsidRPr="00FE1431" w:rsidRDefault="008F219D" w:rsidP="00EB37C3">
            <w:pPr>
              <w:jc w:val="center"/>
              <w:rPr>
                <w:rFonts w:ascii="Times New Roman" w:eastAsia="標楷體" w:hAnsi="Times New Roman" w:cs="Times New Roman"/>
                <w:szCs w:val="24"/>
              </w:rPr>
            </w:pPr>
            <w:r w:rsidRPr="009077F5">
              <w:rPr>
                <w:rFonts w:ascii="Times New Roman" w:eastAsia="標楷體" w:hAnsi="Times New Roman" w:cs="Times New Roman" w:hint="eastAsia"/>
                <w:szCs w:val="24"/>
              </w:rPr>
              <w:t>潘冠元</w:t>
            </w:r>
          </w:p>
        </w:tc>
        <w:tc>
          <w:tcPr>
            <w:tcW w:w="668" w:type="pct"/>
            <w:tcBorders>
              <w:top w:val="single" w:sz="12" w:space="0" w:color="auto"/>
              <w:bottom w:val="single" w:sz="6" w:space="0" w:color="auto"/>
            </w:tcBorders>
            <w:shd w:val="clear" w:color="auto" w:fill="FFFFFF" w:themeFill="background1"/>
            <w:vAlign w:val="center"/>
          </w:tcPr>
          <w:p w:rsidR="008F219D" w:rsidRDefault="008F219D" w:rsidP="00EB37C3">
            <w:pPr>
              <w:jc w:val="center"/>
              <w:rPr>
                <w:rFonts w:ascii="Times New Roman" w:eastAsia="標楷體" w:hAnsi="Times New Roman" w:cs="Times New Roman"/>
                <w:szCs w:val="24"/>
              </w:rPr>
            </w:pPr>
            <w:r w:rsidRPr="009077F5">
              <w:rPr>
                <w:rFonts w:ascii="Times New Roman" w:eastAsia="標楷體" w:hAnsi="Times New Roman" w:cs="Times New Roman" w:hint="eastAsia"/>
                <w:szCs w:val="24"/>
              </w:rPr>
              <w:t>林志森</w:t>
            </w:r>
            <w:r w:rsidRPr="009077F5">
              <w:rPr>
                <w:rFonts w:ascii="Times New Roman" w:eastAsia="標楷體" w:hAnsi="Times New Roman" w:cs="Times New Roman" w:hint="eastAsia"/>
                <w:szCs w:val="24"/>
              </w:rPr>
              <w:t xml:space="preserve">                                  </w:t>
            </w:r>
          </w:p>
        </w:tc>
        <w:tc>
          <w:tcPr>
            <w:tcW w:w="2687" w:type="pct"/>
            <w:tcBorders>
              <w:top w:val="single" w:sz="12" w:space="0" w:color="auto"/>
              <w:bottom w:val="single" w:sz="6" w:space="0" w:color="auto"/>
            </w:tcBorders>
            <w:shd w:val="clear" w:color="auto" w:fill="FFFFFF" w:themeFill="background1"/>
            <w:vAlign w:val="center"/>
          </w:tcPr>
          <w:p w:rsidR="008F219D" w:rsidRPr="009077F5" w:rsidRDefault="008F219D" w:rsidP="00EB37C3">
            <w:pPr>
              <w:jc w:val="both"/>
              <w:rPr>
                <w:rFonts w:ascii="Times New Roman" w:eastAsia="標楷體" w:hAnsi="Times New Roman" w:cs="Times New Roman"/>
                <w:szCs w:val="24"/>
              </w:rPr>
            </w:pPr>
            <w:r w:rsidRPr="009077F5">
              <w:rPr>
                <w:rFonts w:ascii="Times New Roman" w:eastAsia="標楷體" w:hAnsi="Times New Roman" w:cs="Times New Roman" w:hint="eastAsia"/>
                <w:szCs w:val="24"/>
              </w:rPr>
              <w:t>土體內短管推進之力學行為探討</w:t>
            </w:r>
          </w:p>
        </w:tc>
      </w:tr>
      <w:tr w:rsidR="008F219D" w:rsidRPr="003F2ACA" w:rsidTr="001F6242">
        <w:trPr>
          <w:trHeight w:val="20"/>
          <w:jc w:val="center"/>
        </w:trPr>
        <w:tc>
          <w:tcPr>
            <w:tcW w:w="569" w:type="pct"/>
            <w:vMerge/>
            <w:shd w:val="clear" w:color="auto" w:fill="FFFFFF" w:themeFill="background1"/>
            <w:vAlign w:val="center"/>
          </w:tcPr>
          <w:p w:rsidR="008F219D" w:rsidRDefault="008F219D" w:rsidP="00EB37C3">
            <w:pPr>
              <w:jc w:val="center"/>
              <w:rPr>
                <w:rFonts w:ascii="Times New Roman" w:eastAsia="標楷體" w:hAnsi="Times New Roman" w:cs="Times New Roman"/>
                <w:color w:val="000000" w:themeColor="text1"/>
                <w:szCs w:val="24"/>
                <w:shd w:val="clear" w:color="auto" w:fill="FFFFFF" w:themeFill="background1"/>
              </w:rPr>
            </w:pPr>
          </w:p>
        </w:tc>
        <w:tc>
          <w:tcPr>
            <w:tcW w:w="261" w:type="pct"/>
            <w:tcBorders>
              <w:top w:val="single" w:sz="12" w:space="0" w:color="auto"/>
              <w:bottom w:val="single" w:sz="6" w:space="0" w:color="auto"/>
            </w:tcBorders>
            <w:shd w:val="clear" w:color="auto" w:fill="FFFFFF" w:themeFill="background1"/>
            <w:vAlign w:val="center"/>
          </w:tcPr>
          <w:p w:rsidR="008F219D" w:rsidRDefault="008F219D" w:rsidP="00EB37C3">
            <w:pPr>
              <w:widowControl/>
              <w:jc w:val="center"/>
              <w:rPr>
                <w:rFonts w:ascii="Times New Roman" w:eastAsia="標楷體" w:hAnsi="Times New Roman" w:cs="Times New Roman"/>
                <w:color w:val="000000" w:themeColor="text1"/>
                <w:szCs w:val="24"/>
                <w:shd w:val="clear" w:color="auto" w:fill="FFFFFF" w:themeFill="background1"/>
              </w:rPr>
            </w:pPr>
            <w:r>
              <w:rPr>
                <w:rFonts w:ascii="Times New Roman" w:eastAsia="標楷體" w:hAnsi="Times New Roman" w:cs="Times New Roman" w:hint="eastAsia"/>
                <w:color w:val="000000" w:themeColor="text1"/>
                <w:szCs w:val="24"/>
                <w:shd w:val="clear" w:color="auto" w:fill="FFFFFF" w:themeFill="background1"/>
              </w:rPr>
              <w:t>5</w:t>
            </w:r>
          </w:p>
        </w:tc>
        <w:tc>
          <w:tcPr>
            <w:tcW w:w="815" w:type="pct"/>
            <w:tcBorders>
              <w:top w:val="single" w:sz="12" w:space="0" w:color="auto"/>
              <w:bottom w:val="single" w:sz="6" w:space="0" w:color="auto"/>
            </w:tcBorders>
            <w:shd w:val="clear" w:color="auto" w:fill="FFFFFF" w:themeFill="background1"/>
            <w:vAlign w:val="center"/>
          </w:tcPr>
          <w:p w:rsidR="008F219D" w:rsidRPr="00FE1431" w:rsidRDefault="008F219D" w:rsidP="00EB37C3">
            <w:pPr>
              <w:jc w:val="center"/>
              <w:rPr>
                <w:rFonts w:ascii="Times New Roman" w:eastAsia="標楷體" w:hAnsi="Times New Roman" w:cs="Times New Roman"/>
                <w:szCs w:val="24"/>
              </w:rPr>
            </w:pPr>
            <w:r w:rsidRPr="009077F5">
              <w:rPr>
                <w:rFonts w:ascii="Times New Roman" w:eastAsia="標楷體" w:hAnsi="Times New Roman" w:cs="Times New Roman" w:hint="eastAsia"/>
                <w:szCs w:val="24"/>
              </w:rPr>
              <w:t>王秀華</w:t>
            </w:r>
          </w:p>
        </w:tc>
        <w:tc>
          <w:tcPr>
            <w:tcW w:w="668" w:type="pct"/>
            <w:tcBorders>
              <w:top w:val="single" w:sz="12" w:space="0" w:color="auto"/>
              <w:bottom w:val="single" w:sz="6" w:space="0" w:color="auto"/>
            </w:tcBorders>
            <w:shd w:val="clear" w:color="auto" w:fill="FFFFFF" w:themeFill="background1"/>
            <w:vAlign w:val="center"/>
          </w:tcPr>
          <w:p w:rsidR="008F219D" w:rsidRDefault="008F219D" w:rsidP="00EB37C3">
            <w:pPr>
              <w:jc w:val="center"/>
              <w:rPr>
                <w:rFonts w:ascii="Times New Roman" w:eastAsia="標楷體" w:hAnsi="Times New Roman" w:cs="Times New Roman"/>
                <w:szCs w:val="24"/>
              </w:rPr>
            </w:pPr>
            <w:r w:rsidRPr="009077F5">
              <w:rPr>
                <w:rFonts w:ascii="Times New Roman" w:eastAsia="標楷體" w:hAnsi="Times New Roman" w:cs="Times New Roman" w:hint="eastAsia"/>
                <w:szCs w:val="24"/>
              </w:rPr>
              <w:t>林志森</w:t>
            </w:r>
            <w:r w:rsidRPr="009077F5">
              <w:rPr>
                <w:rFonts w:ascii="Times New Roman" w:eastAsia="標楷體" w:hAnsi="Times New Roman" w:cs="Times New Roman" w:hint="eastAsia"/>
                <w:szCs w:val="24"/>
              </w:rPr>
              <w:t xml:space="preserve">                                  </w:t>
            </w:r>
          </w:p>
        </w:tc>
        <w:tc>
          <w:tcPr>
            <w:tcW w:w="2687" w:type="pct"/>
            <w:tcBorders>
              <w:top w:val="single" w:sz="12" w:space="0" w:color="auto"/>
              <w:bottom w:val="single" w:sz="6" w:space="0" w:color="auto"/>
            </w:tcBorders>
            <w:shd w:val="clear" w:color="auto" w:fill="FFFFFF" w:themeFill="background1"/>
            <w:vAlign w:val="center"/>
          </w:tcPr>
          <w:p w:rsidR="008F219D" w:rsidRPr="009077F5" w:rsidRDefault="008F219D" w:rsidP="00EB37C3">
            <w:pPr>
              <w:jc w:val="both"/>
              <w:rPr>
                <w:rFonts w:ascii="Times New Roman" w:eastAsia="標楷體" w:hAnsi="Times New Roman" w:cs="Times New Roman"/>
                <w:szCs w:val="24"/>
              </w:rPr>
            </w:pPr>
            <w:r w:rsidRPr="009077F5">
              <w:rPr>
                <w:rFonts w:ascii="Times New Roman" w:eastAsia="標楷體" w:hAnsi="Times New Roman" w:cs="Times New Roman" w:hint="eastAsia"/>
                <w:szCs w:val="24"/>
              </w:rPr>
              <w:t>彰化地區地層下陷趨勢之探討</w:t>
            </w:r>
          </w:p>
        </w:tc>
      </w:tr>
      <w:tr w:rsidR="008F219D" w:rsidRPr="003F2ACA" w:rsidTr="001F6242">
        <w:trPr>
          <w:trHeight w:val="20"/>
          <w:jc w:val="center"/>
        </w:trPr>
        <w:tc>
          <w:tcPr>
            <w:tcW w:w="569" w:type="pct"/>
            <w:vMerge/>
            <w:shd w:val="clear" w:color="auto" w:fill="FFFFFF" w:themeFill="background1"/>
            <w:vAlign w:val="center"/>
          </w:tcPr>
          <w:p w:rsidR="008F219D" w:rsidRDefault="008F219D" w:rsidP="00EB37C3">
            <w:pPr>
              <w:jc w:val="center"/>
              <w:rPr>
                <w:rFonts w:ascii="Times New Roman" w:eastAsia="標楷體" w:hAnsi="Times New Roman" w:cs="Times New Roman"/>
                <w:color w:val="000000" w:themeColor="text1"/>
                <w:szCs w:val="24"/>
                <w:shd w:val="clear" w:color="auto" w:fill="FFFFFF" w:themeFill="background1"/>
              </w:rPr>
            </w:pPr>
          </w:p>
        </w:tc>
        <w:tc>
          <w:tcPr>
            <w:tcW w:w="261" w:type="pct"/>
            <w:tcBorders>
              <w:top w:val="single" w:sz="12" w:space="0" w:color="auto"/>
              <w:bottom w:val="single" w:sz="6" w:space="0" w:color="auto"/>
            </w:tcBorders>
            <w:shd w:val="clear" w:color="auto" w:fill="FFFFFF" w:themeFill="background1"/>
            <w:vAlign w:val="center"/>
          </w:tcPr>
          <w:p w:rsidR="008F219D" w:rsidRDefault="008F219D" w:rsidP="00EB37C3">
            <w:pPr>
              <w:widowControl/>
              <w:jc w:val="center"/>
              <w:rPr>
                <w:rFonts w:ascii="Times New Roman" w:eastAsia="標楷體" w:hAnsi="Times New Roman" w:cs="Times New Roman"/>
                <w:color w:val="000000" w:themeColor="text1"/>
                <w:szCs w:val="24"/>
                <w:shd w:val="clear" w:color="auto" w:fill="FFFFFF" w:themeFill="background1"/>
              </w:rPr>
            </w:pPr>
            <w:r>
              <w:rPr>
                <w:rFonts w:ascii="Times New Roman" w:eastAsia="標楷體" w:hAnsi="Times New Roman" w:cs="Times New Roman" w:hint="eastAsia"/>
                <w:color w:val="000000" w:themeColor="text1"/>
                <w:szCs w:val="24"/>
                <w:shd w:val="clear" w:color="auto" w:fill="FFFFFF" w:themeFill="background1"/>
              </w:rPr>
              <w:t>6</w:t>
            </w:r>
          </w:p>
        </w:tc>
        <w:tc>
          <w:tcPr>
            <w:tcW w:w="815" w:type="pct"/>
            <w:tcBorders>
              <w:top w:val="single" w:sz="12" w:space="0" w:color="auto"/>
              <w:bottom w:val="single" w:sz="6" w:space="0" w:color="auto"/>
            </w:tcBorders>
            <w:shd w:val="clear" w:color="auto" w:fill="FFFFFF" w:themeFill="background1"/>
            <w:vAlign w:val="center"/>
          </w:tcPr>
          <w:p w:rsidR="008F219D" w:rsidRPr="00FE1431" w:rsidRDefault="008F219D" w:rsidP="00EB37C3">
            <w:pPr>
              <w:jc w:val="center"/>
              <w:rPr>
                <w:rFonts w:ascii="Times New Roman" w:eastAsia="標楷體" w:hAnsi="Times New Roman" w:cs="Times New Roman"/>
                <w:szCs w:val="24"/>
              </w:rPr>
            </w:pPr>
            <w:r w:rsidRPr="009077F5">
              <w:rPr>
                <w:rFonts w:ascii="Times New Roman" w:eastAsia="標楷體" w:hAnsi="Times New Roman" w:cs="Times New Roman" w:hint="eastAsia"/>
                <w:szCs w:val="24"/>
              </w:rPr>
              <w:t>鍾增煌</w:t>
            </w:r>
          </w:p>
        </w:tc>
        <w:tc>
          <w:tcPr>
            <w:tcW w:w="668" w:type="pct"/>
            <w:tcBorders>
              <w:top w:val="single" w:sz="12" w:space="0" w:color="auto"/>
              <w:bottom w:val="single" w:sz="6" w:space="0" w:color="auto"/>
            </w:tcBorders>
            <w:shd w:val="clear" w:color="auto" w:fill="FFFFFF" w:themeFill="background1"/>
            <w:vAlign w:val="center"/>
          </w:tcPr>
          <w:p w:rsidR="008F219D" w:rsidRDefault="008F219D" w:rsidP="00EB37C3">
            <w:pPr>
              <w:jc w:val="center"/>
              <w:rPr>
                <w:rFonts w:ascii="Times New Roman" w:eastAsia="標楷體" w:hAnsi="Times New Roman" w:cs="Times New Roman"/>
                <w:szCs w:val="24"/>
              </w:rPr>
            </w:pPr>
            <w:r w:rsidRPr="009077F5">
              <w:rPr>
                <w:rFonts w:ascii="Times New Roman" w:eastAsia="標楷體" w:hAnsi="Times New Roman" w:cs="Times New Roman" w:hint="eastAsia"/>
                <w:szCs w:val="24"/>
              </w:rPr>
              <w:t>陳懿佐</w:t>
            </w:r>
            <w:r w:rsidRPr="009077F5">
              <w:rPr>
                <w:rFonts w:ascii="Times New Roman" w:eastAsia="標楷體" w:hAnsi="Times New Roman" w:cs="Times New Roman" w:hint="eastAsia"/>
                <w:szCs w:val="24"/>
              </w:rPr>
              <w:t xml:space="preserve">                                  </w:t>
            </w:r>
          </w:p>
        </w:tc>
        <w:tc>
          <w:tcPr>
            <w:tcW w:w="2687" w:type="pct"/>
            <w:tcBorders>
              <w:top w:val="single" w:sz="12" w:space="0" w:color="auto"/>
              <w:bottom w:val="single" w:sz="6" w:space="0" w:color="auto"/>
            </w:tcBorders>
            <w:shd w:val="clear" w:color="auto" w:fill="FFFFFF" w:themeFill="background1"/>
            <w:vAlign w:val="center"/>
          </w:tcPr>
          <w:p w:rsidR="008F219D" w:rsidRPr="009077F5" w:rsidRDefault="008F219D" w:rsidP="00EB37C3">
            <w:pPr>
              <w:jc w:val="both"/>
              <w:rPr>
                <w:rFonts w:ascii="Times New Roman" w:eastAsia="標楷體" w:hAnsi="Times New Roman" w:cs="Times New Roman"/>
                <w:szCs w:val="24"/>
              </w:rPr>
            </w:pPr>
            <w:r w:rsidRPr="009077F5">
              <w:rPr>
                <w:rFonts w:ascii="Times New Roman" w:eastAsia="標楷體" w:hAnsi="Times New Roman" w:cs="Times New Roman" w:hint="eastAsia"/>
                <w:szCs w:val="24"/>
              </w:rPr>
              <w:t>利用雲端技術進行營建行動裝置實驗及大數據統計之研究</w:t>
            </w:r>
          </w:p>
        </w:tc>
      </w:tr>
      <w:tr w:rsidR="008F219D" w:rsidRPr="003F2ACA" w:rsidTr="001F6242">
        <w:trPr>
          <w:trHeight w:val="20"/>
          <w:jc w:val="center"/>
        </w:trPr>
        <w:tc>
          <w:tcPr>
            <w:tcW w:w="569" w:type="pct"/>
            <w:vMerge/>
            <w:shd w:val="clear" w:color="auto" w:fill="FFFFFF" w:themeFill="background1"/>
            <w:vAlign w:val="center"/>
          </w:tcPr>
          <w:p w:rsidR="008F219D" w:rsidRDefault="008F219D" w:rsidP="00EB37C3">
            <w:pPr>
              <w:jc w:val="center"/>
              <w:rPr>
                <w:rFonts w:ascii="Times New Roman" w:eastAsia="標楷體" w:hAnsi="Times New Roman" w:cs="Times New Roman"/>
                <w:color w:val="000000" w:themeColor="text1"/>
                <w:szCs w:val="24"/>
                <w:shd w:val="clear" w:color="auto" w:fill="FFFFFF" w:themeFill="background1"/>
              </w:rPr>
            </w:pPr>
          </w:p>
        </w:tc>
        <w:tc>
          <w:tcPr>
            <w:tcW w:w="261" w:type="pct"/>
            <w:tcBorders>
              <w:top w:val="single" w:sz="12" w:space="0" w:color="auto"/>
              <w:bottom w:val="single" w:sz="6" w:space="0" w:color="auto"/>
            </w:tcBorders>
            <w:shd w:val="clear" w:color="auto" w:fill="FFFFFF" w:themeFill="background1"/>
            <w:vAlign w:val="center"/>
          </w:tcPr>
          <w:p w:rsidR="008F219D" w:rsidRDefault="008F219D" w:rsidP="00EB37C3">
            <w:pPr>
              <w:widowControl/>
              <w:jc w:val="center"/>
              <w:rPr>
                <w:rFonts w:ascii="Times New Roman" w:eastAsia="標楷體" w:hAnsi="Times New Roman" w:cs="Times New Roman"/>
                <w:color w:val="000000" w:themeColor="text1"/>
                <w:szCs w:val="24"/>
                <w:shd w:val="clear" w:color="auto" w:fill="FFFFFF" w:themeFill="background1"/>
              </w:rPr>
            </w:pPr>
            <w:r>
              <w:rPr>
                <w:rFonts w:ascii="Times New Roman" w:eastAsia="標楷體" w:hAnsi="Times New Roman" w:cs="Times New Roman" w:hint="eastAsia"/>
                <w:color w:val="000000" w:themeColor="text1"/>
                <w:szCs w:val="24"/>
                <w:shd w:val="clear" w:color="auto" w:fill="FFFFFF" w:themeFill="background1"/>
              </w:rPr>
              <w:t>7</w:t>
            </w:r>
          </w:p>
        </w:tc>
        <w:tc>
          <w:tcPr>
            <w:tcW w:w="815" w:type="pct"/>
            <w:tcBorders>
              <w:top w:val="single" w:sz="12" w:space="0" w:color="auto"/>
              <w:bottom w:val="single" w:sz="6" w:space="0" w:color="auto"/>
            </w:tcBorders>
            <w:shd w:val="clear" w:color="auto" w:fill="FFFFFF" w:themeFill="background1"/>
            <w:vAlign w:val="center"/>
          </w:tcPr>
          <w:p w:rsidR="008F219D" w:rsidRPr="009077F5" w:rsidRDefault="008F219D" w:rsidP="00EB37C3">
            <w:pPr>
              <w:jc w:val="center"/>
              <w:rPr>
                <w:rFonts w:ascii="Times New Roman" w:eastAsia="標楷體" w:hAnsi="Times New Roman" w:cs="Times New Roman"/>
                <w:szCs w:val="24"/>
              </w:rPr>
            </w:pPr>
            <w:r>
              <w:rPr>
                <w:rFonts w:ascii="Times New Roman" w:eastAsia="標楷體" w:hAnsi="Times New Roman" w:cs="Times New Roman" w:hint="eastAsia"/>
                <w:szCs w:val="24"/>
              </w:rPr>
              <w:t>高茹婷</w:t>
            </w:r>
          </w:p>
        </w:tc>
        <w:tc>
          <w:tcPr>
            <w:tcW w:w="668" w:type="pct"/>
            <w:tcBorders>
              <w:top w:val="single" w:sz="12" w:space="0" w:color="auto"/>
              <w:bottom w:val="single" w:sz="6" w:space="0" w:color="auto"/>
            </w:tcBorders>
            <w:shd w:val="clear" w:color="auto" w:fill="FFFFFF" w:themeFill="background1"/>
            <w:vAlign w:val="center"/>
          </w:tcPr>
          <w:p w:rsidR="008F219D" w:rsidRPr="009077F5" w:rsidRDefault="008F219D" w:rsidP="00EB37C3">
            <w:pPr>
              <w:jc w:val="center"/>
              <w:rPr>
                <w:rFonts w:ascii="Times New Roman" w:eastAsia="標楷體" w:hAnsi="Times New Roman" w:cs="Times New Roman"/>
                <w:szCs w:val="24"/>
              </w:rPr>
            </w:pPr>
            <w:r>
              <w:rPr>
                <w:rFonts w:ascii="Times New Roman" w:eastAsia="標楷體" w:hAnsi="Times New Roman" w:cs="Times New Roman" w:hint="eastAsia"/>
                <w:szCs w:val="24"/>
              </w:rPr>
              <w:t>林建良</w:t>
            </w:r>
          </w:p>
        </w:tc>
        <w:tc>
          <w:tcPr>
            <w:tcW w:w="2687" w:type="pct"/>
            <w:tcBorders>
              <w:top w:val="single" w:sz="12" w:space="0" w:color="auto"/>
              <w:bottom w:val="single" w:sz="6" w:space="0" w:color="auto"/>
            </w:tcBorders>
            <w:shd w:val="clear" w:color="auto" w:fill="FFFFFF" w:themeFill="background1"/>
            <w:vAlign w:val="center"/>
          </w:tcPr>
          <w:p w:rsidR="008F219D" w:rsidRPr="009077F5" w:rsidRDefault="008F219D" w:rsidP="00EB37C3">
            <w:pPr>
              <w:jc w:val="both"/>
              <w:rPr>
                <w:rFonts w:ascii="Times New Roman" w:eastAsia="標楷體" w:hAnsi="Times New Roman" w:cs="Times New Roman"/>
                <w:szCs w:val="24"/>
              </w:rPr>
            </w:pPr>
            <w:r>
              <w:rPr>
                <w:rFonts w:ascii="Times New Roman" w:eastAsia="標楷體" w:hAnsi="Times New Roman" w:cs="Times New Roman" w:hint="eastAsia"/>
                <w:szCs w:val="24"/>
              </w:rPr>
              <w:t>單元式帷幕牆吊裝生產力之案例研究</w:t>
            </w:r>
          </w:p>
        </w:tc>
      </w:tr>
      <w:tr w:rsidR="00EB37C3" w:rsidRPr="003F2ACA" w:rsidTr="00FE1431">
        <w:trPr>
          <w:trHeight w:val="20"/>
          <w:jc w:val="center"/>
        </w:trPr>
        <w:tc>
          <w:tcPr>
            <w:tcW w:w="569" w:type="pct"/>
            <w:vMerge w:val="restart"/>
            <w:tcBorders>
              <w:top w:val="single" w:sz="12" w:space="0" w:color="auto"/>
            </w:tcBorders>
            <w:shd w:val="clear" w:color="auto" w:fill="FFFFFF" w:themeFill="background1"/>
            <w:vAlign w:val="center"/>
          </w:tcPr>
          <w:p w:rsidR="00EB37C3" w:rsidRDefault="00EB37C3" w:rsidP="00EB37C3">
            <w:pPr>
              <w:jc w:val="center"/>
              <w:rPr>
                <w:rFonts w:ascii="Times New Roman" w:eastAsia="標楷體" w:hAnsi="Times New Roman" w:cs="Times New Roman"/>
                <w:color w:val="000000" w:themeColor="text1"/>
                <w:szCs w:val="24"/>
                <w:shd w:val="clear" w:color="auto" w:fill="FFFFFF" w:themeFill="background1"/>
              </w:rPr>
            </w:pPr>
            <w:r>
              <w:rPr>
                <w:rFonts w:ascii="Times New Roman" w:eastAsia="標楷體" w:hAnsi="Times New Roman" w:cs="Times New Roman" w:hint="eastAsia"/>
                <w:color w:val="000000" w:themeColor="text1"/>
                <w:szCs w:val="24"/>
                <w:shd w:val="clear" w:color="auto" w:fill="FFFFFF" w:themeFill="background1"/>
              </w:rPr>
              <w:t>109</w:t>
            </w:r>
          </w:p>
        </w:tc>
        <w:tc>
          <w:tcPr>
            <w:tcW w:w="261" w:type="pct"/>
            <w:tcBorders>
              <w:top w:val="single" w:sz="12" w:space="0" w:color="auto"/>
              <w:bottom w:val="single" w:sz="6" w:space="0" w:color="auto"/>
            </w:tcBorders>
            <w:shd w:val="clear" w:color="auto" w:fill="FFFFFF" w:themeFill="background1"/>
            <w:vAlign w:val="center"/>
          </w:tcPr>
          <w:p w:rsidR="00EB37C3" w:rsidRPr="003F2ACA" w:rsidRDefault="00EB37C3" w:rsidP="00EB37C3">
            <w:pPr>
              <w:widowControl/>
              <w:jc w:val="center"/>
              <w:rPr>
                <w:rFonts w:ascii="Times New Roman" w:eastAsia="標楷體" w:hAnsi="Times New Roman" w:cs="Times New Roman"/>
                <w:color w:val="000000" w:themeColor="text1"/>
                <w:szCs w:val="24"/>
                <w:shd w:val="clear" w:color="auto" w:fill="FFFFFF" w:themeFill="background1"/>
              </w:rPr>
            </w:pPr>
            <w:r>
              <w:rPr>
                <w:rFonts w:ascii="Times New Roman" w:eastAsia="標楷體" w:hAnsi="Times New Roman" w:cs="Times New Roman" w:hint="eastAsia"/>
                <w:color w:val="000000" w:themeColor="text1"/>
                <w:szCs w:val="24"/>
                <w:shd w:val="clear" w:color="auto" w:fill="FFFFFF" w:themeFill="background1"/>
              </w:rPr>
              <w:t>1</w:t>
            </w:r>
          </w:p>
        </w:tc>
        <w:tc>
          <w:tcPr>
            <w:tcW w:w="815" w:type="pct"/>
            <w:tcBorders>
              <w:top w:val="single" w:sz="12" w:space="0" w:color="auto"/>
              <w:bottom w:val="single" w:sz="6" w:space="0" w:color="auto"/>
            </w:tcBorders>
            <w:shd w:val="clear" w:color="auto" w:fill="FFFFFF" w:themeFill="background1"/>
            <w:vAlign w:val="center"/>
          </w:tcPr>
          <w:p w:rsidR="00EB37C3" w:rsidRPr="00FE1431" w:rsidRDefault="00EB37C3" w:rsidP="00EB37C3">
            <w:pPr>
              <w:jc w:val="center"/>
              <w:rPr>
                <w:rFonts w:ascii="Times New Roman" w:eastAsia="標楷體" w:hAnsi="Times New Roman" w:cs="Times New Roman"/>
                <w:szCs w:val="24"/>
              </w:rPr>
            </w:pPr>
            <w:r w:rsidRPr="00FE1431">
              <w:rPr>
                <w:rFonts w:ascii="Times New Roman" w:eastAsia="標楷體" w:hAnsi="Times New Roman" w:cs="Times New Roman" w:hint="eastAsia"/>
                <w:szCs w:val="24"/>
              </w:rPr>
              <w:t>黃志中</w:t>
            </w:r>
          </w:p>
        </w:tc>
        <w:tc>
          <w:tcPr>
            <w:tcW w:w="668" w:type="pct"/>
            <w:tcBorders>
              <w:top w:val="single" w:sz="12" w:space="0" w:color="auto"/>
              <w:bottom w:val="single" w:sz="6" w:space="0" w:color="auto"/>
            </w:tcBorders>
            <w:shd w:val="clear" w:color="auto" w:fill="FFFFFF" w:themeFill="background1"/>
            <w:vAlign w:val="center"/>
          </w:tcPr>
          <w:p w:rsidR="00EB37C3" w:rsidRPr="00990196" w:rsidRDefault="00EB37C3" w:rsidP="00EB37C3">
            <w:pPr>
              <w:jc w:val="center"/>
              <w:rPr>
                <w:rFonts w:ascii="Times New Roman" w:eastAsia="標楷體" w:hAnsi="Times New Roman" w:cs="Times New Roman"/>
                <w:szCs w:val="24"/>
              </w:rPr>
            </w:pPr>
            <w:r>
              <w:rPr>
                <w:rFonts w:ascii="Times New Roman" w:eastAsia="標楷體" w:hAnsi="Times New Roman" w:cs="Times New Roman" w:hint="eastAsia"/>
                <w:szCs w:val="24"/>
              </w:rPr>
              <w:t>林建良</w:t>
            </w:r>
          </w:p>
        </w:tc>
        <w:tc>
          <w:tcPr>
            <w:tcW w:w="2687" w:type="pct"/>
            <w:tcBorders>
              <w:top w:val="single" w:sz="12" w:space="0" w:color="auto"/>
              <w:bottom w:val="single" w:sz="6" w:space="0" w:color="auto"/>
            </w:tcBorders>
            <w:shd w:val="clear" w:color="auto" w:fill="FFFFFF" w:themeFill="background1"/>
            <w:vAlign w:val="center"/>
          </w:tcPr>
          <w:p w:rsidR="00EB37C3" w:rsidRPr="00990196" w:rsidRDefault="00EB37C3" w:rsidP="00EB37C3">
            <w:pPr>
              <w:jc w:val="both"/>
              <w:rPr>
                <w:rFonts w:ascii="Times New Roman" w:eastAsia="標楷體" w:hAnsi="Times New Roman" w:cs="Times New Roman"/>
                <w:szCs w:val="24"/>
              </w:rPr>
            </w:pPr>
            <w:r w:rsidRPr="00AA71BE">
              <w:rPr>
                <w:rFonts w:ascii="Times New Roman" w:eastAsia="標楷體" w:hAnsi="Times New Roman" w:cs="Times New Roman" w:hint="eastAsia"/>
                <w:szCs w:val="24"/>
              </w:rPr>
              <w:t>鋼結構吊裝生產力之研究</w:t>
            </w:r>
            <w:r w:rsidRPr="00AA71BE">
              <w:rPr>
                <w:rFonts w:ascii="Times New Roman" w:eastAsia="標楷體" w:hAnsi="Times New Roman" w:cs="Times New Roman" w:hint="eastAsia"/>
                <w:szCs w:val="24"/>
              </w:rPr>
              <w:t>-</w:t>
            </w:r>
            <w:r w:rsidRPr="00AA71BE">
              <w:rPr>
                <w:rFonts w:ascii="Times New Roman" w:eastAsia="標楷體" w:hAnsi="Times New Roman" w:cs="Times New Roman" w:hint="eastAsia"/>
                <w:szCs w:val="24"/>
              </w:rPr>
              <w:t>以高雄</w:t>
            </w:r>
            <w:r w:rsidRPr="00AA71BE">
              <w:rPr>
                <w:rFonts w:ascii="Times New Roman" w:eastAsia="標楷體" w:hAnsi="Times New Roman" w:cs="Times New Roman" w:hint="eastAsia"/>
                <w:szCs w:val="24"/>
              </w:rPr>
              <w:t>2</w:t>
            </w:r>
            <w:r w:rsidRPr="00AA71BE">
              <w:rPr>
                <w:rFonts w:ascii="Times New Roman" w:eastAsia="標楷體" w:hAnsi="Times New Roman" w:cs="Times New Roman" w:hint="eastAsia"/>
                <w:szCs w:val="24"/>
              </w:rPr>
              <w:t>棟住宅大樓為案例</w:t>
            </w:r>
          </w:p>
        </w:tc>
      </w:tr>
      <w:tr w:rsidR="00EB37C3" w:rsidRPr="003F2ACA" w:rsidTr="001F6242">
        <w:trPr>
          <w:trHeight w:val="20"/>
          <w:jc w:val="center"/>
        </w:trPr>
        <w:tc>
          <w:tcPr>
            <w:tcW w:w="569" w:type="pct"/>
            <w:vMerge/>
            <w:shd w:val="clear" w:color="auto" w:fill="FFFFFF" w:themeFill="background1"/>
            <w:vAlign w:val="center"/>
          </w:tcPr>
          <w:p w:rsidR="00EB37C3" w:rsidRDefault="00EB37C3" w:rsidP="00EB37C3">
            <w:pPr>
              <w:jc w:val="center"/>
              <w:rPr>
                <w:rFonts w:ascii="Times New Roman" w:eastAsia="標楷體" w:hAnsi="Times New Roman" w:cs="Times New Roman"/>
                <w:color w:val="000000" w:themeColor="text1"/>
                <w:szCs w:val="24"/>
                <w:shd w:val="clear" w:color="auto" w:fill="FFFFFF" w:themeFill="background1"/>
              </w:rPr>
            </w:pPr>
          </w:p>
        </w:tc>
        <w:tc>
          <w:tcPr>
            <w:tcW w:w="261" w:type="pct"/>
            <w:tcBorders>
              <w:top w:val="single" w:sz="12" w:space="0" w:color="auto"/>
              <w:bottom w:val="single" w:sz="6" w:space="0" w:color="auto"/>
            </w:tcBorders>
            <w:shd w:val="clear" w:color="auto" w:fill="FFFFFF" w:themeFill="background1"/>
            <w:vAlign w:val="center"/>
          </w:tcPr>
          <w:p w:rsidR="00EB37C3" w:rsidRPr="003F2ACA" w:rsidRDefault="00EB37C3" w:rsidP="00EB37C3">
            <w:pPr>
              <w:widowControl/>
              <w:jc w:val="center"/>
              <w:rPr>
                <w:rFonts w:ascii="Times New Roman" w:eastAsia="標楷體" w:hAnsi="Times New Roman" w:cs="Times New Roman"/>
                <w:color w:val="000000" w:themeColor="text1"/>
                <w:szCs w:val="24"/>
                <w:shd w:val="clear" w:color="auto" w:fill="FFFFFF" w:themeFill="background1"/>
              </w:rPr>
            </w:pPr>
            <w:r>
              <w:rPr>
                <w:rFonts w:ascii="Times New Roman" w:eastAsia="標楷體" w:hAnsi="Times New Roman" w:cs="Times New Roman" w:hint="eastAsia"/>
                <w:color w:val="000000" w:themeColor="text1"/>
                <w:szCs w:val="24"/>
                <w:shd w:val="clear" w:color="auto" w:fill="FFFFFF" w:themeFill="background1"/>
              </w:rPr>
              <w:t>2</w:t>
            </w:r>
          </w:p>
        </w:tc>
        <w:tc>
          <w:tcPr>
            <w:tcW w:w="815" w:type="pct"/>
            <w:tcBorders>
              <w:top w:val="single" w:sz="12" w:space="0" w:color="auto"/>
              <w:bottom w:val="single" w:sz="6" w:space="0" w:color="auto"/>
            </w:tcBorders>
            <w:shd w:val="clear" w:color="auto" w:fill="FFFFFF" w:themeFill="background1"/>
            <w:vAlign w:val="center"/>
          </w:tcPr>
          <w:p w:rsidR="00EB37C3" w:rsidRPr="00FE1431" w:rsidRDefault="00EB37C3" w:rsidP="00EB37C3">
            <w:pPr>
              <w:jc w:val="center"/>
              <w:rPr>
                <w:rFonts w:ascii="Times New Roman" w:eastAsia="標楷體" w:hAnsi="Times New Roman" w:cs="Times New Roman"/>
                <w:szCs w:val="24"/>
              </w:rPr>
            </w:pPr>
            <w:r w:rsidRPr="00FE1431">
              <w:rPr>
                <w:rFonts w:ascii="Times New Roman" w:eastAsia="標楷體" w:hAnsi="Times New Roman" w:cs="Times New Roman" w:hint="eastAsia"/>
                <w:szCs w:val="24"/>
              </w:rPr>
              <w:t>楊明正</w:t>
            </w:r>
          </w:p>
        </w:tc>
        <w:tc>
          <w:tcPr>
            <w:tcW w:w="668" w:type="pct"/>
            <w:tcBorders>
              <w:top w:val="single" w:sz="12" w:space="0" w:color="auto"/>
              <w:bottom w:val="single" w:sz="6" w:space="0" w:color="auto"/>
            </w:tcBorders>
            <w:shd w:val="clear" w:color="auto" w:fill="FFFFFF" w:themeFill="background1"/>
            <w:vAlign w:val="center"/>
          </w:tcPr>
          <w:p w:rsidR="00EB37C3" w:rsidRPr="00990196" w:rsidRDefault="00EB37C3" w:rsidP="00EB37C3">
            <w:pPr>
              <w:jc w:val="center"/>
              <w:rPr>
                <w:rFonts w:ascii="Times New Roman" w:eastAsia="標楷體" w:hAnsi="Times New Roman" w:cs="Times New Roman"/>
                <w:szCs w:val="24"/>
              </w:rPr>
            </w:pPr>
            <w:r>
              <w:rPr>
                <w:rFonts w:ascii="Times New Roman" w:eastAsia="標楷體" w:hAnsi="Times New Roman" w:cs="Times New Roman" w:hint="eastAsia"/>
                <w:szCs w:val="24"/>
              </w:rPr>
              <w:t>林建良</w:t>
            </w:r>
          </w:p>
        </w:tc>
        <w:tc>
          <w:tcPr>
            <w:tcW w:w="2687" w:type="pct"/>
            <w:tcBorders>
              <w:top w:val="single" w:sz="12" w:space="0" w:color="auto"/>
              <w:bottom w:val="single" w:sz="6" w:space="0" w:color="auto"/>
            </w:tcBorders>
            <w:shd w:val="clear" w:color="auto" w:fill="FFFFFF" w:themeFill="background1"/>
            <w:vAlign w:val="center"/>
          </w:tcPr>
          <w:p w:rsidR="00EB37C3" w:rsidRPr="00990196" w:rsidRDefault="00EB37C3" w:rsidP="00EB37C3">
            <w:pPr>
              <w:jc w:val="both"/>
              <w:rPr>
                <w:rFonts w:ascii="Times New Roman" w:eastAsia="標楷體" w:hAnsi="Times New Roman" w:cs="Times New Roman"/>
                <w:szCs w:val="24"/>
              </w:rPr>
            </w:pPr>
            <w:r w:rsidRPr="00AA71BE">
              <w:rPr>
                <w:rFonts w:ascii="Times New Roman" w:eastAsia="標楷體" w:hAnsi="Times New Roman" w:cs="Times New Roman" w:hint="eastAsia"/>
                <w:szCs w:val="24"/>
              </w:rPr>
              <w:t>科技大學營建工程系課程與實務接軌程度之研究</w:t>
            </w:r>
          </w:p>
        </w:tc>
      </w:tr>
      <w:tr w:rsidR="00EB37C3" w:rsidRPr="003F2ACA" w:rsidTr="001F6242">
        <w:trPr>
          <w:trHeight w:val="20"/>
          <w:jc w:val="center"/>
        </w:trPr>
        <w:tc>
          <w:tcPr>
            <w:tcW w:w="569" w:type="pct"/>
            <w:vMerge/>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p>
        </w:tc>
        <w:tc>
          <w:tcPr>
            <w:tcW w:w="261" w:type="pct"/>
            <w:tcBorders>
              <w:top w:val="single" w:sz="12" w:space="0" w:color="auto"/>
              <w:bottom w:val="single" w:sz="6" w:space="0" w:color="auto"/>
            </w:tcBorders>
            <w:shd w:val="clear" w:color="auto" w:fill="FFFFFF" w:themeFill="background1"/>
            <w:vAlign w:val="center"/>
          </w:tcPr>
          <w:p w:rsidR="00EB37C3" w:rsidRPr="003F2ACA" w:rsidRDefault="00EB37C3" w:rsidP="00EB37C3">
            <w:pPr>
              <w:widowControl/>
              <w:jc w:val="center"/>
              <w:rPr>
                <w:rFonts w:ascii="Times New Roman" w:eastAsia="標楷體" w:hAnsi="Times New Roman" w:cs="Times New Roman"/>
                <w:color w:val="000000" w:themeColor="text1"/>
                <w:szCs w:val="24"/>
                <w:shd w:val="clear" w:color="auto" w:fill="FFFFFF" w:themeFill="background1"/>
              </w:rPr>
            </w:pPr>
            <w:r>
              <w:rPr>
                <w:rFonts w:ascii="Times New Roman" w:eastAsia="標楷體" w:hAnsi="Times New Roman" w:cs="Times New Roman" w:hint="eastAsia"/>
                <w:color w:val="000000" w:themeColor="text1"/>
                <w:szCs w:val="24"/>
                <w:shd w:val="clear" w:color="auto" w:fill="FFFFFF" w:themeFill="background1"/>
              </w:rPr>
              <w:t>3</w:t>
            </w:r>
          </w:p>
        </w:tc>
        <w:tc>
          <w:tcPr>
            <w:tcW w:w="815" w:type="pct"/>
            <w:tcBorders>
              <w:top w:val="single" w:sz="12" w:space="0" w:color="auto"/>
              <w:bottom w:val="single" w:sz="6" w:space="0" w:color="auto"/>
            </w:tcBorders>
            <w:shd w:val="clear" w:color="auto" w:fill="FFFFFF" w:themeFill="background1"/>
            <w:vAlign w:val="center"/>
          </w:tcPr>
          <w:p w:rsidR="00EB37C3" w:rsidRPr="00FE1431" w:rsidRDefault="00EB37C3" w:rsidP="00EB37C3">
            <w:pPr>
              <w:widowControl/>
              <w:jc w:val="center"/>
              <w:rPr>
                <w:rFonts w:ascii="Times New Roman" w:eastAsia="標楷體" w:hAnsi="Times New Roman" w:cs="Times New Roman"/>
                <w:color w:val="000000" w:themeColor="text1"/>
                <w:szCs w:val="24"/>
                <w:shd w:val="clear" w:color="auto" w:fill="FFFFFF" w:themeFill="background1"/>
              </w:rPr>
            </w:pPr>
            <w:r w:rsidRPr="00FE1431">
              <w:rPr>
                <w:rFonts w:ascii="Times New Roman" w:eastAsia="標楷體" w:hAnsi="Times New Roman" w:cs="Times New Roman" w:hint="eastAsia"/>
                <w:color w:val="000000" w:themeColor="text1"/>
                <w:szCs w:val="24"/>
                <w:shd w:val="clear" w:color="auto" w:fill="FFFFFF" w:themeFill="background1"/>
              </w:rPr>
              <w:t>吳明家</w:t>
            </w:r>
          </w:p>
        </w:tc>
        <w:tc>
          <w:tcPr>
            <w:tcW w:w="668" w:type="pct"/>
            <w:tcBorders>
              <w:top w:val="single" w:sz="12" w:space="0" w:color="auto"/>
              <w:bottom w:val="single" w:sz="6"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Pr>
                <w:rFonts w:ascii="Times New Roman" w:eastAsia="標楷體" w:hAnsi="Times New Roman" w:cs="Times New Roman" w:hint="eastAsia"/>
                <w:color w:val="000000" w:themeColor="text1"/>
                <w:szCs w:val="24"/>
                <w:shd w:val="clear" w:color="auto" w:fill="FFFFFF" w:themeFill="background1"/>
              </w:rPr>
              <w:t>李振榮</w:t>
            </w:r>
          </w:p>
        </w:tc>
        <w:tc>
          <w:tcPr>
            <w:tcW w:w="2687" w:type="pct"/>
            <w:tcBorders>
              <w:top w:val="single" w:sz="12" w:space="0" w:color="auto"/>
              <w:bottom w:val="single" w:sz="6" w:space="0" w:color="auto"/>
            </w:tcBorders>
            <w:shd w:val="clear" w:color="auto" w:fill="FFFFFF" w:themeFill="background1"/>
            <w:vAlign w:val="center"/>
          </w:tcPr>
          <w:p w:rsidR="00EB37C3" w:rsidRPr="003F2ACA" w:rsidRDefault="00EB37C3" w:rsidP="00EB37C3">
            <w:pPr>
              <w:jc w:val="both"/>
              <w:rPr>
                <w:rFonts w:ascii="Times New Roman" w:eastAsia="標楷體" w:hAnsi="Times New Roman" w:cs="Times New Roman"/>
                <w:color w:val="000000" w:themeColor="text1"/>
                <w:szCs w:val="24"/>
                <w:shd w:val="clear" w:color="auto" w:fill="FFFFFF" w:themeFill="background1"/>
              </w:rPr>
            </w:pPr>
            <w:r w:rsidRPr="00E45175">
              <w:rPr>
                <w:rFonts w:ascii="Times New Roman" w:eastAsia="標楷體" w:hAnsi="Times New Roman" w:cs="Times New Roman" w:hint="eastAsia"/>
                <w:color w:val="000000" w:themeColor="text1"/>
                <w:szCs w:val="24"/>
                <w:shd w:val="clear" w:color="auto" w:fill="FFFFFF" w:themeFill="background1"/>
              </w:rPr>
              <w:t>以失誤樹分析軍事機關對不良廠商停權之案例研究</w:t>
            </w:r>
          </w:p>
        </w:tc>
      </w:tr>
      <w:tr w:rsidR="00EB37C3" w:rsidRPr="003F2ACA" w:rsidTr="00FE1431">
        <w:trPr>
          <w:trHeight w:val="20"/>
          <w:jc w:val="center"/>
        </w:trPr>
        <w:tc>
          <w:tcPr>
            <w:tcW w:w="569" w:type="pct"/>
            <w:vMerge/>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p>
        </w:tc>
        <w:tc>
          <w:tcPr>
            <w:tcW w:w="261" w:type="pct"/>
            <w:tcBorders>
              <w:top w:val="single" w:sz="12" w:space="0" w:color="auto"/>
              <w:bottom w:val="single" w:sz="6" w:space="0" w:color="auto"/>
            </w:tcBorders>
            <w:shd w:val="clear" w:color="auto" w:fill="FFFFFF" w:themeFill="background1"/>
            <w:vAlign w:val="center"/>
          </w:tcPr>
          <w:p w:rsidR="00EB37C3" w:rsidRPr="003F2ACA" w:rsidRDefault="00EB37C3" w:rsidP="00EB37C3">
            <w:pPr>
              <w:widowControl/>
              <w:jc w:val="center"/>
              <w:rPr>
                <w:rFonts w:ascii="Times New Roman" w:eastAsia="標楷體" w:hAnsi="Times New Roman" w:cs="Times New Roman"/>
                <w:color w:val="000000" w:themeColor="text1"/>
                <w:szCs w:val="24"/>
                <w:shd w:val="clear" w:color="auto" w:fill="FFFFFF" w:themeFill="background1"/>
              </w:rPr>
            </w:pPr>
            <w:r>
              <w:rPr>
                <w:rFonts w:ascii="Times New Roman" w:eastAsia="標楷體" w:hAnsi="Times New Roman" w:cs="Times New Roman" w:hint="eastAsia"/>
                <w:color w:val="000000" w:themeColor="text1"/>
                <w:szCs w:val="24"/>
                <w:shd w:val="clear" w:color="auto" w:fill="FFFFFF" w:themeFill="background1"/>
              </w:rPr>
              <w:t>4</w:t>
            </w:r>
          </w:p>
        </w:tc>
        <w:tc>
          <w:tcPr>
            <w:tcW w:w="815" w:type="pct"/>
            <w:tcBorders>
              <w:top w:val="single" w:sz="12" w:space="0" w:color="auto"/>
              <w:bottom w:val="single" w:sz="6" w:space="0" w:color="auto"/>
            </w:tcBorders>
            <w:shd w:val="clear" w:color="auto" w:fill="FFFFFF" w:themeFill="background1"/>
            <w:vAlign w:val="center"/>
          </w:tcPr>
          <w:p w:rsidR="00EB37C3" w:rsidRPr="00FE1431" w:rsidRDefault="00EB37C3" w:rsidP="00EB37C3">
            <w:pPr>
              <w:widowControl/>
              <w:jc w:val="center"/>
              <w:rPr>
                <w:rFonts w:ascii="Times New Roman" w:eastAsia="標楷體" w:hAnsi="Times New Roman" w:cs="Times New Roman"/>
                <w:color w:val="000000" w:themeColor="text1"/>
                <w:szCs w:val="24"/>
                <w:shd w:val="clear" w:color="auto" w:fill="FFFFFF" w:themeFill="background1"/>
              </w:rPr>
            </w:pPr>
            <w:r w:rsidRPr="00FE1431">
              <w:rPr>
                <w:rFonts w:ascii="Times New Roman" w:eastAsia="標楷體" w:hAnsi="Times New Roman" w:cs="Times New Roman" w:hint="eastAsia"/>
                <w:color w:val="000000" w:themeColor="text1"/>
                <w:szCs w:val="24"/>
                <w:shd w:val="clear" w:color="auto" w:fill="FFFFFF" w:themeFill="background1"/>
              </w:rPr>
              <w:t>程建騰</w:t>
            </w:r>
          </w:p>
        </w:tc>
        <w:tc>
          <w:tcPr>
            <w:tcW w:w="668" w:type="pct"/>
            <w:tcBorders>
              <w:top w:val="single" w:sz="12" w:space="0" w:color="auto"/>
              <w:bottom w:val="single" w:sz="6" w:space="0" w:color="auto"/>
            </w:tcBorders>
            <w:shd w:val="clear" w:color="auto" w:fill="FFFFFF" w:themeFill="background1"/>
            <w:vAlign w:val="center"/>
          </w:tcPr>
          <w:p w:rsidR="00EB37C3" w:rsidRDefault="00EB37C3" w:rsidP="00EB37C3">
            <w:pPr>
              <w:jc w:val="center"/>
              <w:rPr>
                <w:rFonts w:ascii="Times New Roman" w:eastAsia="標楷體" w:hAnsi="Times New Roman" w:cs="Times New Roman"/>
                <w:color w:val="000000" w:themeColor="text1"/>
                <w:szCs w:val="24"/>
                <w:shd w:val="clear" w:color="auto" w:fill="FFFFFF" w:themeFill="background1"/>
              </w:rPr>
            </w:pPr>
            <w:r>
              <w:rPr>
                <w:rFonts w:ascii="Times New Roman" w:eastAsia="標楷體" w:hAnsi="Times New Roman" w:cs="Times New Roman" w:hint="eastAsia"/>
                <w:color w:val="000000" w:themeColor="text1"/>
                <w:szCs w:val="24"/>
                <w:shd w:val="clear" w:color="auto" w:fill="FFFFFF" w:themeFill="background1"/>
              </w:rPr>
              <w:t>李振榮</w:t>
            </w:r>
          </w:p>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Pr>
                <w:rFonts w:ascii="Times New Roman" w:eastAsia="標楷體" w:hAnsi="Times New Roman" w:cs="Times New Roman" w:hint="eastAsia"/>
                <w:color w:val="000000" w:themeColor="text1"/>
                <w:szCs w:val="24"/>
                <w:shd w:val="clear" w:color="auto" w:fill="FFFFFF" w:themeFill="background1"/>
              </w:rPr>
              <w:t>盧之偉</w:t>
            </w:r>
          </w:p>
        </w:tc>
        <w:tc>
          <w:tcPr>
            <w:tcW w:w="2687" w:type="pct"/>
            <w:tcBorders>
              <w:top w:val="single" w:sz="12" w:space="0" w:color="auto"/>
              <w:bottom w:val="single" w:sz="6" w:space="0" w:color="auto"/>
            </w:tcBorders>
            <w:shd w:val="clear" w:color="auto" w:fill="FFFFFF" w:themeFill="background1"/>
            <w:vAlign w:val="center"/>
          </w:tcPr>
          <w:p w:rsidR="00EB37C3" w:rsidRPr="003F2ACA" w:rsidRDefault="00EB37C3" w:rsidP="00EB37C3">
            <w:pPr>
              <w:jc w:val="both"/>
              <w:rPr>
                <w:rFonts w:ascii="Times New Roman" w:eastAsia="標楷體" w:hAnsi="Times New Roman" w:cs="Times New Roman"/>
                <w:color w:val="000000" w:themeColor="text1"/>
                <w:szCs w:val="24"/>
                <w:shd w:val="clear" w:color="auto" w:fill="FFFFFF" w:themeFill="background1"/>
              </w:rPr>
            </w:pPr>
            <w:r w:rsidRPr="00E45175">
              <w:rPr>
                <w:rFonts w:ascii="Times New Roman" w:eastAsia="標楷體" w:hAnsi="Times New Roman" w:cs="Times New Roman" w:hint="eastAsia"/>
                <w:color w:val="000000" w:themeColor="text1"/>
                <w:szCs w:val="24"/>
                <w:shd w:val="clear" w:color="auto" w:fill="FFFFFF" w:themeFill="background1"/>
              </w:rPr>
              <w:t>土壤液化風險之研究</w:t>
            </w:r>
            <w:r w:rsidRPr="00E45175">
              <w:rPr>
                <w:rFonts w:ascii="Times New Roman" w:eastAsia="標楷體" w:hAnsi="Times New Roman" w:cs="Times New Roman" w:hint="eastAsia"/>
                <w:color w:val="000000" w:themeColor="text1"/>
                <w:szCs w:val="24"/>
                <w:shd w:val="clear" w:color="auto" w:fill="FFFFFF" w:themeFill="background1"/>
              </w:rPr>
              <w:t>-</w:t>
            </w:r>
            <w:r w:rsidRPr="00E45175">
              <w:rPr>
                <w:rFonts w:ascii="Times New Roman" w:eastAsia="標楷體" w:hAnsi="Times New Roman" w:cs="Times New Roman" w:hint="eastAsia"/>
                <w:color w:val="000000" w:themeColor="text1"/>
                <w:szCs w:val="24"/>
                <w:shd w:val="clear" w:color="auto" w:fill="FFFFFF" w:themeFill="background1"/>
              </w:rPr>
              <w:t>以雲林縣虎尾鎮為例</w:t>
            </w:r>
          </w:p>
        </w:tc>
      </w:tr>
      <w:tr w:rsidR="00EB37C3" w:rsidRPr="003F2ACA" w:rsidTr="00FE1431">
        <w:trPr>
          <w:trHeight w:val="20"/>
          <w:jc w:val="center"/>
        </w:trPr>
        <w:tc>
          <w:tcPr>
            <w:tcW w:w="569" w:type="pct"/>
            <w:vMerge/>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p>
        </w:tc>
        <w:tc>
          <w:tcPr>
            <w:tcW w:w="261" w:type="pct"/>
            <w:tcBorders>
              <w:top w:val="single" w:sz="12" w:space="0" w:color="auto"/>
              <w:bottom w:val="single" w:sz="6" w:space="0" w:color="auto"/>
            </w:tcBorders>
            <w:shd w:val="clear" w:color="auto" w:fill="FFFFFF" w:themeFill="background1"/>
            <w:vAlign w:val="center"/>
          </w:tcPr>
          <w:p w:rsidR="00EB37C3" w:rsidRPr="003F2ACA" w:rsidRDefault="00EB37C3" w:rsidP="00EB37C3">
            <w:pPr>
              <w:widowControl/>
              <w:jc w:val="center"/>
              <w:rPr>
                <w:rFonts w:ascii="Times New Roman" w:eastAsia="標楷體" w:hAnsi="Times New Roman" w:cs="Times New Roman"/>
                <w:color w:val="000000" w:themeColor="text1"/>
                <w:szCs w:val="24"/>
                <w:shd w:val="clear" w:color="auto" w:fill="FFFFFF" w:themeFill="background1"/>
              </w:rPr>
            </w:pPr>
            <w:r>
              <w:rPr>
                <w:rFonts w:ascii="Times New Roman" w:eastAsia="標楷體" w:hAnsi="Times New Roman" w:cs="Times New Roman" w:hint="eastAsia"/>
                <w:color w:val="000000" w:themeColor="text1"/>
                <w:szCs w:val="24"/>
                <w:shd w:val="clear" w:color="auto" w:fill="FFFFFF" w:themeFill="background1"/>
              </w:rPr>
              <w:t>5</w:t>
            </w:r>
          </w:p>
        </w:tc>
        <w:tc>
          <w:tcPr>
            <w:tcW w:w="815" w:type="pct"/>
            <w:tcBorders>
              <w:top w:val="single" w:sz="12" w:space="0" w:color="auto"/>
              <w:bottom w:val="single" w:sz="6" w:space="0" w:color="auto"/>
            </w:tcBorders>
            <w:shd w:val="clear" w:color="auto" w:fill="FFFFFF" w:themeFill="background1"/>
            <w:vAlign w:val="center"/>
          </w:tcPr>
          <w:p w:rsidR="00EB37C3" w:rsidRPr="00FE1431" w:rsidRDefault="00EB37C3" w:rsidP="00EB37C3">
            <w:pPr>
              <w:widowControl/>
              <w:jc w:val="center"/>
              <w:rPr>
                <w:rFonts w:ascii="Times New Roman" w:eastAsia="標楷體" w:hAnsi="Times New Roman" w:cs="Times New Roman"/>
                <w:color w:val="000000" w:themeColor="text1"/>
                <w:szCs w:val="24"/>
                <w:shd w:val="clear" w:color="auto" w:fill="FFFFFF" w:themeFill="background1"/>
              </w:rPr>
            </w:pPr>
            <w:r w:rsidRPr="00FE1431">
              <w:rPr>
                <w:rFonts w:ascii="Times New Roman" w:eastAsia="標楷體" w:hAnsi="Times New Roman" w:cs="Times New Roman" w:hint="eastAsia"/>
                <w:color w:val="000000" w:themeColor="text1"/>
                <w:szCs w:val="24"/>
                <w:shd w:val="clear" w:color="auto" w:fill="FFFFFF" w:themeFill="background1"/>
              </w:rPr>
              <w:t>李</w:t>
            </w:r>
            <w:proofErr w:type="gramStart"/>
            <w:r w:rsidRPr="00FE1431">
              <w:rPr>
                <w:rFonts w:ascii="Times New Roman" w:eastAsia="標楷體" w:hAnsi="Times New Roman" w:cs="Times New Roman" w:hint="eastAsia"/>
                <w:color w:val="000000" w:themeColor="text1"/>
                <w:szCs w:val="24"/>
                <w:shd w:val="clear" w:color="auto" w:fill="FFFFFF" w:themeFill="background1"/>
              </w:rPr>
              <w:t>昇</w:t>
            </w:r>
            <w:proofErr w:type="gramEnd"/>
            <w:r w:rsidRPr="00FE1431">
              <w:rPr>
                <w:rFonts w:ascii="Times New Roman" w:eastAsia="標楷體" w:hAnsi="Times New Roman" w:cs="Times New Roman" w:hint="eastAsia"/>
                <w:color w:val="000000" w:themeColor="text1"/>
                <w:szCs w:val="24"/>
                <w:shd w:val="clear" w:color="auto" w:fill="FFFFFF" w:themeFill="background1"/>
              </w:rPr>
              <w:t>翟</w:t>
            </w:r>
          </w:p>
        </w:tc>
        <w:tc>
          <w:tcPr>
            <w:tcW w:w="668" w:type="pct"/>
            <w:tcBorders>
              <w:top w:val="single" w:sz="12" w:space="0" w:color="auto"/>
              <w:bottom w:val="single" w:sz="6"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E45175">
              <w:rPr>
                <w:rFonts w:ascii="Times New Roman" w:eastAsia="標楷體" w:hAnsi="Times New Roman" w:cs="Times New Roman" w:hint="eastAsia"/>
                <w:color w:val="000000" w:themeColor="text1"/>
                <w:szCs w:val="24"/>
                <w:shd w:val="clear" w:color="auto" w:fill="FFFFFF" w:themeFill="background1"/>
              </w:rPr>
              <w:t>林志森</w:t>
            </w:r>
          </w:p>
        </w:tc>
        <w:tc>
          <w:tcPr>
            <w:tcW w:w="2687" w:type="pct"/>
            <w:tcBorders>
              <w:top w:val="single" w:sz="12" w:space="0" w:color="auto"/>
              <w:bottom w:val="single" w:sz="6" w:space="0" w:color="auto"/>
            </w:tcBorders>
            <w:shd w:val="clear" w:color="auto" w:fill="FFFFFF" w:themeFill="background1"/>
            <w:vAlign w:val="center"/>
          </w:tcPr>
          <w:p w:rsidR="00EB37C3" w:rsidRPr="003F2ACA" w:rsidRDefault="00EB37C3" w:rsidP="00EB37C3">
            <w:pPr>
              <w:jc w:val="both"/>
              <w:rPr>
                <w:rFonts w:ascii="Times New Roman" w:eastAsia="標楷體" w:hAnsi="Times New Roman" w:cs="Times New Roman"/>
                <w:color w:val="000000" w:themeColor="text1"/>
                <w:szCs w:val="24"/>
                <w:shd w:val="clear" w:color="auto" w:fill="FFFFFF" w:themeFill="background1"/>
              </w:rPr>
            </w:pPr>
            <w:r w:rsidRPr="00E45175">
              <w:rPr>
                <w:rFonts w:ascii="Times New Roman" w:eastAsia="標楷體" w:hAnsi="Times New Roman" w:cs="Times New Roman" w:hint="eastAsia"/>
                <w:color w:val="000000" w:themeColor="text1"/>
                <w:szCs w:val="24"/>
                <w:shd w:val="clear" w:color="auto" w:fill="FFFFFF" w:themeFill="background1"/>
              </w:rPr>
              <w:t>應用監測資料探討雲林地區地層下陷之趨勢</w:t>
            </w:r>
          </w:p>
        </w:tc>
      </w:tr>
      <w:tr w:rsidR="00EB37C3" w:rsidRPr="003F2ACA" w:rsidTr="00FE1431">
        <w:trPr>
          <w:trHeight w:val="20"/>
          <w:jc w:val="center"/>
        </w:trPr>
        <w:tc>
          <w:tcPr>
            <w:tcW w:w="569" w:type="pct"/>
            <w:vMerge/>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p>
        </w:tc>
        <w:tc>
          <w:tcPr>
            <w:tcW w:w="261" w:type="pct"/>
            <w:tcBorders>
              <w:top w:val="single" w:sz="12" w:space="0" w:color="auto"/>
              <w:bottom w:val="single" w:sz="6" w:space="0" w:color="auto"/>
            </w:tcBorders>
            <w:shd w:val="clear" w:color="auto" w:fill="FFFFFF" w:themeFill="background1"/>
            <w:vAlign w:val="center"/>
          </w:tcPr>
          <w:p w:rsidR="00EB37C3" w:rsidRPr="003F2ACA" w:rsidRDefault="00EB37C3" w:rsidP="00EB37C3">
            <w:pPr>
              <w:widowControl/>
              <w:jc w:val="center"/>
              <w:rPr>
                <w:rFonts w:ascii="Times New Roman" w:eastAsia="標楷體" w:hAnsi="Times New Roman" w:cs="Times New Roman"/>
                <w:color w:val="000000" w:themeColor="text1"/>
                <w:szCs w:val="24"/>
                <w:shd w:val="clear" w:color="auto" w:fill="FFFFFF" w:themeFill="background1"/>
              </w:rPr>
            </w:pPr>
            <w:r>
              <w:rPr>
                <w:rFonts w:ascii="Times New Roman" w:eastAsia="標楷體" w:hAnsi="Times New Roman" w:cs="Times New Roman" w:hint="eastAsia"/>
                <w:color w:val="000000" w:themeColor="text1"/>
                <w:szCs w:val="24"/>
                <w:shd w:val="clear" w:color="auto" w:fill="FFFFFF" w:themeFill="background1"/>
              </w:rPr>
              <w:t>6</w:t>
            </w:r>
          </w:p>
        </w:tc>
        <w:tc>
          <w:tcPr>
            <w:tcW w:w="815" w:type="pct"/>
            <w:tcBorders>
              <w:top w:val="single" w:sz="12" w:space="0" w:color="auto"/>
              <w:bottom w:val="single" w:sz="6" w:space="0" w:color="auto"/>
            </w:tcBorders>
            <w:shd w:val="clear" w:color="auto" w:fill="FFFFFF" w:themeFill="background1"/>
            <w:vAlign w:val="center"/>
          </w:tcPr>
          <w:p w:rsidR="00EB37C3" w:rsidRPr="00FE1431" w:rsidRDefault="00EB37C3" w:rsidP="00EB37C3">
            <w:pPr>
              <w:widowControl/>
              <w:jc w:val="center"/>
              <w:rPr>
                <w:rFonts w:ascii="Times New Roman" w:eastAsia="標楷體" w:hAnsi="Times New Roman" w:cs="Times New Roman"/>
                <w:color w:val="000000" w:themeColor="text1"/>
                <w:szCs w:val="24"/>
                <w:shd w:val="clear" w:color="auto" w:fill="FFFFFF" w:themeFill="background1"/>
              </w:rPr>
            </w:pPr>
            <w:r w:rsidRPr="00FE1431">
              <w:rPr>
                <w:rFonts w:ascii="Times New Roman" w:eastAsia="標楷體" w:hAnsi="Times New Roman" w:cs="Times New Roman" w:hint="eastAsia"/>
                <w:color w:val="000000" w:themeColor="text1"/>
                <w:szCs w:val="24"/>
                <w:shd w:val="clear" w:color="auto" w:fill="FFFFFF" w:themeFill="background1"/>
              </w:rPr>
              <w:t>劉政華</w:t>
            </w:r>
          </w:p>
        </w:tc>
        <w:tc>
          <w:tcPr>
            <w:tcW w:w="668" w:type="pct"/>
            <w:tcBorders>
              <w:top w:val="single" w:sz="12" w:space="0" w:color="auto"/>
              <w:bottom w:val="single" w:sz="6"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E45175">
              <w:rPr>
                <w:rFonts w:ascii="Times New Roman" w:eastAsia="標楷體" w:hAnsi="Times New Roman" w:cs="Times New Roman" w:hint="eastAsia"/>
                <w:color w:val="000000" w:themeColor="text1"/>
                <w:szCs w:val="24"/>
                <w:shd w:val="clear" w:color="auto" w:fill="FFFFFF" w:themeFill="background1"/>
              </w:rPr>
              <w:t>林志森</w:t>
            </w:r>
          </w:p>
        </w:tc>
        <w:tc>
          <w:tcPr>
            <w:tcW w:w="2687" w:type="pct"/>
            <w:tcBorders>
              <w:top w:val="single" w:sz="12" w:space="0" w:color="auto"/>
              <w:bottom w:val="single" w:sz="6" w:space="0" w:color="auto"/>
            </w:tcBorders>
            <w:shd w:val="clear" w:color="auto" w:fill="FFFFFF" w:themeFill="background1"/>
            <w:vAlign w:val="center"/>
          </w:tcPr>
          <w:p w:rsidR="00EB37C3" w:rsidRPr="003F2ACA" w:rsidRDefault="00EB37C3" w:rsidP="00EB37C3">
            <w:pPr>
              <w:jc w:val="both"/>
              <w:rPr>
                <w:rFonts w:ascii="Times New Roman" w:eastAsia="標楷體" w:hAnsi="Times New Roman" w:cs="Times New Roman"/>
                <w:color w:val="000000" w:themeColor="text1"/>
                <w:szCs w:val="24"/>
                <w:shd w:val="clear" w:color="auto" w:fill="FFFFFF" w:themeFill="background1"/>
              </w:rPr>
            </w:pPr>
            <w:r w:rsidRPr="00E45175">
              <w:rPr>
                <w:rFonts w:ascii="Times New Roman" w:eastAsia="標楷體" w:hAnsi="Times New Roman" w:cs="Times New Roman" w:hint="eastAsia"/>
                <w:color w:val="000000" w:themeColor="text1"/>
                <w:szCs w:val="24"/>
                <w:shd w:val="clear" w:color="auto" w:fill="FFFFFF" w:themeFill="background1"/>
              </w:rPr>
              <w:t>深地下在隧道正交交叉段之力學特性探討</w:t>
            </w:r>
          </w:p>
        </w:tc>
      </w:tr>
      <w:tr w:rsidR="00EB37C3" w:rsidRPr="003F2ACA" w:rsidTr="00FE1431">
        <w:trPr>
          <w:trHeight w:val="20"/>
          <w:jc w:val="center"/>
        </w:trPr>
        <w:tc>
          <w:tcPr>
            <w:tcW w:w="569" w:type="pct"/>
            <w:vMerge/>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p>
        </w:tc>
        <w:tc>
          <w:tcPr>
            <w:tcW w:w="261" w:type="pct"/>
            <w:tcBorders>
              <w:top w:val="single" w:sz="12" w:space="0" w:color="auto"/>
              <w:bottom w:val="single" w:sz="6" w:space="0" w:color="auto"/>
            </w:tcBorders>
            <w:shd w:val="clear" w:color="auto" w:fill="FFFFFF" w:themeFill="background1"/>
            <w:vAlign w:val="center"/>
          </w:tcPr>
          <w:p w:rsidR="00EB37C3" w:rsidRPr="003F2ACA" w:rsidRDefault="00EB37C3" w:rsidP="00EB37C3">
            <w:pPr>
              <w:widowControl/>
              <w:jc w:val="center"/>
              <w:rPr>
                <w:rFonts w:ascii="Times New Roman" w:eastAsia="標楷體" w:hAnsi="Times New Roman" w:cs="Times New Roman"/>
                <w:color w:val="000000" w:themeColor="text1"/>
                <w:szCs w:val="24"/>
                <w:shd w:val="clear" w:color="auto" w:fill="FFFFFF" w:themeFill="background1"/>
              </w:rPr>
            </w:pPr>
            <w:r>
              <w:rPr>
                <w:rFonts w:ascii="Times New Roman" w:eastAsia="標楷體" w:hAnsi="Times New Roman" w:cs="Times New Roman" w:hint="eastAsia"/>
                <w:color w:val="000000" w:themeColor="text1"/>
                <w:szCs w:val="24"/>
                <w:shd w:val="clear" w:color="auto" w:fill="FFFFFF" w:themeFill="background1"/>
              </w:rPr>
              <w:t>7</w:t>
            </w:r>
          </w:p>
        </w:tc>
        <w:tc>
          <w:tcPr>
            <w:tcW w:w="815" w:type="pct"/>
            <w:tcBorders>
              <w:top w:val="single" w:sz="12" w:space="0" w:color="auto"/>
              <w:bottom w:val="single" w:sz="6" w:space="0" w:color="auto"/>
            </w:tcBorders>
            <w:shd w:val="clear" w:color="auto" w:fill="FFFFFF" w:themeFill="background1"/>
            <w:vAlign w:val="center"/>
          </w:tcPr>
          <w:p w:rsidR="00EB37C3" w:rsidRPr="003F2ACA" w:rsidRDefault="00EB37C3" w:rsidP="00EB37C3">
            <w:pPr>
              <w:widowControl/>
              <w:jc w:val="center"/>
              <w:rPr>
                <w:rFonts w:ascii="Times New Roman" w:eastAsia="標楷體" w:hAnsi="Times New Roman" w:cs="Times New Roman"/>
                <w:color w:val="000000" w:themeColor="text1"/>
                <w:szCs w:val="24"/>
                <w:shd w:val="clear" w:color="auto" w:fill="FFFFFF" w:themeFill="background1"/>
              </w:rPr>
            </w:pPr>
            <w:r w:rsidRPr="00E45175">
              <w:rPr>
                <w:rFonts w:ascii="Times New Roman" w:eastAsia="標楷體" w:hAnsi="Times New Roman" w:cs="Times New Roman" w:hint="eastAsia"/>
                <w:color w:val="000000" w:themeColor="text1"/>
                <w:szCs w:val="24"/>
                <w:shd w:val="clear" w:color="auto" w:fill="FFFFFF" w:themeFill="background1"/>
              </w:rPr>
              <w:t>郭宸華</w:t>
            </w:r>
          </w:p>
        </w:tc>
        <w:tc>
          <w:tcPr>
            <w:tcW w:w="668" w:type="pct"/>
            <w:tcBorders>
              <w:top w:val="single" w:sz="12" w:space="0" w:color="auto"/>
              <w:bottom w:val="single" w:sz="6"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E45175">
              <w:rPr>
                <w:rFonts w:ascii="Times New Roman" w:eastAsia="標楷體" w:hAnsi="Times New Roman" w:cs="Times New Roman" w:hint="eastAsia"/>
                <w:color w:val="000000" w:themeColor="text1"/>
                <w:szCs w:val="24"/>
                <w:shd w:val="clear" w:color="auto" w:fill="FFFFFF" w:themeFill="background1"/>
              </w:rPr>
              <w:t>廖婉茹</w:t>
            </w:r>
          </w:p>
        </w:tc>
        <w:tc>
          <w:tcPr>
            <w:tcW w:w="2687" w:type="pct"/>
            <w:tcBorders>
              <w:top w:val="single" w:sz="12" w:space="0" w:color="auto"/>
              <w:bottom w:val="single" w:sz="6" w:space="0" w:color="auto"/>
            </w:tcBorders>
            <w:shd w:val="clear" w:color="auto" w:fill="FFFFFF" w:themeFill="background1"/>
            <w:vAlign w:val="center"/>
          </w:tcPr>
          <w:p w:rsidR="00EB37C3" w:rsidRPr="003F2ACA" w:rsidRDefault="00EB37C3" w:rsidP="00EB37C3">
            <w:pPr>
              <w:jc w:val="both"/>
              <w:rPr>
                <w:rFonts w:ascii="Times New Roman" w:eastAsia="標楷體" w:hAnsi="Times New Roman" w:cs="Times New Roman"/>
                <w:color w:val="000000" w:themeColor="text1"/>
                <w:szCs w:val="24"/>
                <w:shd w:val="clear" w:color="auto" w:fill="FFFFFF" w:themeFill="background1"/>
              </w:rPr>
            </w:pPr>
            <w:r w:rsidRPr="00E45175">
              <w:rPr>
                <w:rFonts w:ascii="Times New Roman" w:eastAsia="標楷體" w:hAnsi="Times New Roman" w:cs="Times New Roman" w:hint="eastAsia"/>
                <w:color w:val="000000" w:themeColor="text1"/>
                <w:szCs w:val="24"/>
                <w:shd w:val="clear" w:color="auto" w:fill="FFFFFF" w:themeFill="background1"/>
              </w:rPr>
              <w:t>以永續循環觀點探討實現無害建材循環化之研究</w:t>
            </w:r>
          </w:p>
        </w:tc>
      </w:tr>
      <w:tr w:rsidR="00EB37C3" w:rsidRPr="003F2ACA" w:rsidTr="00FE1431">
        <w:trPr>
          <w:trHeight w:val="20"/>
          <w:jc w:val="center"/>
        </w:trPr>
        <w:tc>
          <w:tcPr>
            <w:tcW w:w="569" w:type="pct"/>
            <w:vMerge/>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p>
        </w:tc>
        <w:tc>
          <w:tcPr>
            <w:tcW w:w="261" w:type="pct"/>
            <w:tcBorders>
              <w:top w:val="single" w:sz="12" w:space="0" w:color="auto"/>
              <w:bottom w:val="single" w:sz="6" w:space="0" w:color="auto"/>
            </w:tcBorders>
            <w:shd w:val="clear" w:color="auto" w:fill="FFFFFF" w:themeFill="background1"/>
            <w:vAlign w:val="center"/>
          </w:tcPr>
          <w:p w:rsidR="00EB37C3" w:rsidRPr="003F2ACA" w:rsidRDefault="00EB37C3" w:rsidP="00EB37C3">
            <w:pPr>
              <w:widowControl/>
              <w:jc w:val="center"/>
              <w:rPr>
                <w:rFonts w:ascii="Times New Roman" w:eastAsia="標楷體" w:hAnsi="Times New Roman" w:cs="Times New Roman"/>
                <w:color w:val="000000" w:themeColor="text1"/>
                <w:szCs w:val="24"/>
                <w:shd w:val="clear" w:color="auto" w:fill="FFFFFF" w:themeFill="background1"/>
              </w:rPr>
            </w:pPr>
            <w:r>
              <w:rPr>
                <w:rFonts w:ascii="Times New Roman" w:eastAsia="標楷體" w:hAnsi="Times New Roman" w:cs="Times New Roman" w:hint="eastAsia"/>
                <w:color w:val="000000" w:themeColor="text1"/>
                <w:szCs w:val="24"/>
                <w:shd w:val="clear" w:color="auto" w:fill="FFFFFF" w:themeFill="background1"/>
              </w:rPr>
              <w:t>8</w:t>
            </w:r>
          </w:p>
        </w:tc>
        <w:tc>
          <w:tcPr>
            <w:tcW w:w="815" w:type="pct"/>
            <w:tcBorders>
              <w:top w:val="single" w:sz="12" w:space="0" w:color="auto"/>
              <w:bottom w:val="single" w:sz="6" w:space="0" w:color="auto"/>
            </w:tcBorders>
            <w:shd w:val="clear" w:color="auto" w:fill="FFFFFF" w:themeFill="background1"/>
            <w:vAlign w:val="center"/>
          </w:tcPr>
          <w:p w:rsidR="00EB37C3" w:rsidRPr="00E45175" w:rsidRDefault="00EB37C3" w:rsidP="00EB37C3">
            <w:pPr>
              <w:widowControl/>
              <w:jc w:val="center"/>
              <w:rPr>
                <w:rFonts w:ascii="Times New Roman" w:eastAsia="標楷體" w:hAnsi="Times New Roman" w:cs="Times New Roman"/>
                <w:color w:val="000000" w:themeColor="text1"/>
                <w:szCs w:val="24"/>
                <w:shd w:val="clear" w:color="auto" w:fill="FFFFFF" w:themeFill="background1"/>
              </w:rPr>
            </w:pPr>
            <w:r w:rsidRPr="00E45175">
              <w:rPr>
                <w:rFonts w:ascii="Times New Roman" w:eastAsia="標楷體" w:hAnsi="Times New Roman" w:cs="Times New Roman" w:hint="eastAsia"/>
                <w:color w:val="000000" w:themeColor="text1"/>
                <w:szCs w:val="24"/>
                <w:shd w:val="clear" w:color="auto" w:fill="FFFFFF" w:themeFill="background1"/>
              </w:rPr>
              <w:t>顏瑞明</w:t>
            </w:r>
          </w:p>
        </w:tc>
        <w:tc>
          <w:tcPr>
            <w:tcW w:w="668" w:type="pct"/>
            <w:tcBorders>
              <w:top w:val="single" w:sz="12" w:space="0" w:color="auto"/>
              <w:bottom w:val="single" w:sz="6"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E45175">
              <w:rPr>
                <w:rFonts w:ascii="Times New Roman" w:eastAsia="標楷體" w:hAnsi="Times New Roman" w:cs="Times New Roman" w:hint="eastAsia"/>
                <w:color w:val="000000" w:themeColor="text1"/>
                <w:szCs w:val="24"/>
                <w:shd w:val="clear" w:color="auto" w:fill="FFFFFF" w:themeFill="background1"/>
              </w:rPr>
              <w:t>翁佳樑</w:t>
            </w:r>
          </w:p>
        </w:tc>
        <w:tc>
          <w:tcPr>
            <w:tcW w:w="2687" w:type="pct"/>
            <w:tcBorders>
              <w:top w:val="single" w:sz="12" w:space="0" w:color="auto"/>
              <w:bottom w:val="single" w:sz="6" w:space="0" w:color="auto"/>
            </w:tcBorders>
            <w:shd w:val="clear" w:color="auto" w:fill="FFFFFF" w:themeFill="background1"/>
            <w:vAlign w:val="center"/>
          </w:tcPr>
          <w:p w:rsidR="00EB37C3" w:rsidRPr="003F2ACA" w:rsidRDefault="00EB37C3" w:rsidP="00EB37C3">
            <w:pPr>
              <w:jc w:val="both"/>
              <w:rPr>
                <w:rFonts w:ascii="Times New Roman" w:eastAsia="標楷體" w:hAnsi="Times New Roman" w:cs="Times New Roman"/>
                <w:color w:val="000000" w:themeColor="text1"/>
                <w:szCs w:val="24"/>
                <w:shd w:val="clear" w:color="auto" w:fill="FFFFFF" w:themeFill="background1"/>
              </w:rPr>
            </w:pPr>
            <w:r w:rsidRPr="00E45175">
              <w:rPr>
                <w:rFonts w:ascii="Times New Roman" w:eastAsia="標楷體" w:hAnsi="Times New Roman" w:cs="Times New Roman" w:hint="eastAsia"/>
                <w:color w:val="000000" w:themeColor="text1"/>
                <w:szCs w:val="24"/>
                <w:shd w:val="clear" w:color="auto" w:fill="FFFFFF" w:themeFill="background1"/>
              </w:rPr>
              <w:t>綠建築對業主的成本負擔與消費者認同程度之探討</w:t>
            </w:r>
            <w:r w:rsidRPr="00E45175">
              <w:rPr>
                <w:rFonts w:ascii="Times New Roman" w:eastAsia="標楷體" w:hAnsi="Times New Roman" w:cs="Times New Roman" w:hint="eastAsia"/>
                <w:color w:val="000000" w:themeColor="text1"/>
                <w:szCs w:val="24"/>
                <w:shd w:val="clear" w:color="auto" w:fill="FFFFFF" w:themeFill="background1"/>
              </w:rPr>
              <w:t>(</w:t>
            </w:r>
            <w:r w:rsidRPr="00E45175">
              <w:rPr>
                <w:rFonts w:ascii="Times New Roman" w:eastAsia="標楷體" w:hAnsi="Times New Roman" w:cs="Times New Roman" w:hint="eastAsia"/>
                <w:color w:val="000000" w:themeColor="text1"/>
                <w:szCs w:val="24"/>
                <w:shd w:val="clear" w:color="auto" w:fill="FFFFFF" w:themeFill="background1"/>
              </w:rPr>
              <w:t>以節能複式牆為例</w:t>
            </w:r>
            <w:r w:rsidRPr="00E45175">
              <w:rPr>
                <w:rFonts w:ascii="Times New Roman" w:eastAsia="標楷體" w:hAnsi="Times New Roman" w:cs="Times New Roman" w:hint="eastAsia"/>
                <w:color w:val="000000" w:themeColor="text1"/>
                <w:szCs w:val="24"/>
                <w:shd w:val="clear" w:color="auto" w:fill="FFFFFF" w:themeFill="background1"/>
              </w:rPr>
              <w:t>)</w:t>
            </w:r>
          </w:p>
        </w:tc>
      </w:tr>
      <w:tr w:rsidR="00EB37C3" w:rsidRPr="003F2ACA" w:rsidTr="00FE1431">
        <w:trPr>
          <w:trHeight w:val="20"/>
          <w:jc w:val="center"/>
        </w:trPr>
        <w:tc>
          <w:tcPr>
            <w:tcW w:w="569" w:type="pct"/>
            <w:vMerge/>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p>
        </w:tc>
        <w:tc>
          <w:tcPr>
            <w:tcW w:w="261" w:type="pct"/>
            <w:tcBorders>
              <w:top w:val="single" w:sz="12" w:space="0" w:color="auto"/>
              <w:bottom w:val="single" w:sz="6" w:space="0" w:color="auto"/>
            </w:tcBorders>
            <w:shd w:val="clear" w:color="auto" w:fill="FFFFFF" w:themeFill="background1"/>
            <w:vAlign w:val="center"/>
          </w:tcPr>
          <w:p w:rsidR="00EB37C3" w:rsidRPr="003F2ACA" w:rsidRDefault="00EB37C3" w:rsidP="00EB37C3">
            <w:pPr>
              <w:widowControl/>
              <w:jc w:val="center"/>
              <w:rPr>
                <w:rFonts w:ascii="Times New Roman" w:eastAsia="標楷體" w:hAnsi="Times New Roman" w:cs="Times New Roman"/>
                <w:color w:val="000000" w:themeColor="text1"/>
                <w:szCs w:val="24"/>
                <w:shd w:val="clear" w:color="auto" w:fill="FFFFFF" w:themeFill="background1"/>
              </w:rPr>
            </w:pPr>
            <w:r>
              <w:rPr>
                <w:rFonts w:ascii="Times New Roman" w:eastAsia="標楷體" w:hAnsi="Times New Roman" w:cs="Times New Roman" w:hint="eastAsia"/>
                <w:color w:val="000000" w:themeColor="text1"/>
                <w:szCs w:val="24"/>
                <w:shd w:val="clear" w:color="auto" w:fill="FFFFFF" w:themeFill="background1"/>
              </w:rPr>
              <w:t>9</w:t>
            </w:r>
          </w:p>
        </w:tc>
        <w:tc>
          <w:tcPr>
            <w:tcW w:w="815" w:type="pct"/>
            <w:tcBorders>
              <w:top w:val="single" w:sz="12" w:space="0" w:color="auto"/>
              <w:bottom w:val="single" w:sz="6" w:space="0" w:color="auto"/>
            </w:tcBorders>
            <w:shd w:val="clear" w:color="auto" w:fill="FFFFFF" w:themeFill="background1"/>
            <w:vAlign w:val="center"/>
          </w:tcPr>
          <w:p w:rsidR="00EB37C3" w:rsidRPr="00E45175" w:rsidRDefault="00EB37C3" w:rsidP="00EB37C3">
            <w:pPr>
              <w:widowControl/>
              <w:jc w:val="center"/>
              <w:rPr>
                <w:rFonts w:ascii="Times New Roman" w:eastAsia="標楷體" w:hAnsi="Times New Roman" w:cs="Times New Roman"/>
                <w:color w:val="000000" w:themeColor="text1"/>
                <w:szCs w:val="24"/>
                <w:shd w:val="clear" w:color="auto" w:fill="FFFFFF" w:themeFill="background1"/>
              </w:rPr>
            </w:pPr>
            <w:r w:rsidRPr="00E45175">
              <w:rPr>
                <w:rFonts w:ascii="Times New Roman" w:eastAsia="標楷體" w:hAnsi="Times New Roman" w:cs="Times New Roman" w:hint="eastAsia"/>
                <w:color w:val="000000" w:themeColor="text1"/>
                <w:szCs w:val="24"/>
                <w:shd w:val="clear" w:color="auto" w:fill="FFFFFF" w:themeFill="background1"/>
              </w:rPr>
              <w:t>林鼎彥</w:t>
            </w:r>
          </w:p>
        </w:tc>
        <w:tc>
          <w:tcPr>
            <w:tcW w:w="668" w:type="pct"/>
            <w:tcBorders>
              <w:top w:val="single" w:sz="12" w:space="0" w:color="auto"/>
              <w:bottom w:val="single" w:sz="6"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E45175">
              <w:rPr>
                <w:rFonts w:ascii="Times New Roman" w:eastAsia="標楷體" w:hAnsi="Times New Roman" w:cs="Times New Roman" w:hint="eastAsia"/>
                <w:color w:val="000000" w:themeColor="text1"/>
                <w:szCs w:val="24"/>
                <w:shd w:val="clear" w:color="auto" w:fill="FFFFFF" w:themeFill="background1"/>
              </w:rPr>
              <w:t>翁佳樑</w:t>
            </w:r>
          </w:p>
        </w:tc>
        <w:tc>
          <w:tcPr>
            <w:tcW w:w="2687" w:type="pct"/>
            <w:tcBorders>
              <w:top w:val="single" w:sz="12" w:space="0" w:color="auto"/>
              <w:bottom w:val="single" w:sz="6" w:space="0" w:color="auto"/>
            </w:tcBorders>
            <w:shd w:val="clear" w:color="auto" w:fill="FFFFFF" w:themeFill="background1"/>
            <w:vAlign w:val="center"/>
          </w:tcPr>
          <w:p w:rsidR="00EB37C3" w:rsidRPr="003F2ACA" w:rsidRDefault="00EB37C3" w:rsidP="00EB37C3">
            <w:pPr>
              <w:jc w:val="both"/>
              <w:rPr>
                <w:rFonts w:ascii="Times New Roman" w:eastAsia="標楷體" w:hAnsi="Times New Roman" w:cs="Times New Roman"/>
                <w:color w:val="000000" w:themeColor="text1"/>
                <w:szCs w:val="24"/>
                <w:shd w:val="clear" w:color="auto" w:fill="FFFFFF" w:themeFill="background1"/>
              </w:rPr>
            </w:pPr>
            <w:r w:rsidRPr="00E45175">
              <w:rPr>
                <w:rFonts w:ascii="Times New Roman" w:eastAsia="標楷體" w:hAnsi="Times New Roman" w:cs="Times New Roman" w:hint="eastAsia"/>
                <w:color w:val="000000" w:themeColor="text1"/>
                <w:szCs w:val="24"/>
                <w:shd w:val="clear" w:color="auto" w:fill="FFFFFF" w:themeFill="background1"/>
              </w:rPr>
              <w:t>彈性可變格局運用在住宅租賃市場之可行性研究</w:t>
            </w:r>
            <w:r w:rsidRPr="00E45175">
              <w:rPr>
                <w:rFonts w:ascii="Times New Roman" w:eastAsia="標楷體" w:hAnsi="Times New Roman" w:cs="Times New Roman" w:hint="eastAsia"/>
                <w:color w:val="000000" w:themeColor="text1"/>
                <w:szCs w:val="24"/>
                <w:shd w:val="clear" w:color="auto" w:fill="FFFFFF" w:themeFill="background1"/>
              </w:rPr>
              <w:t>-</w:t>
            </w:r>
            <w:r w:rsidRPr="00E45175">
              <w:rPr>
                <w:rFonts w:ascii="Times New Roman" w:eastAsia="標楷體" w:hAnsi="Times New Roman" w:cs="Times New Roman" w:hint="eastAsia"/>
                <w:color w:val="000000" w:themeColor="text1"/>
                <w:szCs w:val="24"/>
                <w:shd w:val="clear" w:color="auto" w:fill="FFFFFF" w:themeFill="background1"/>
              </w:rPr>
              <w:t>以</w:t>
            </w:r>
            <w:r w:rsidRPr="00E45175">
              <w:rPr>
                <w:rFonts w:ascii="Times New Roman" w:eastAsia="標楷體" w:hAnsi="Times New Roman" w:cs="Times New Roman" w:hint="eastAsia"/>
                <w:color w:val="000000" w:themeColor="text1"/>
                <w:szCs w:val="24"/>
                <w:shd w:val="clear" w:color="auto" w:fill="FFFFFF" w:themeFill="background1"/>
              </w:rPr>
              <w:t>TS</w:t>
            </w:r>
            <w:r w:rsidRPr="00E45175">
              <w:rPr>
                <w:rFonts w:ascii="Times New Roman" w:eastAsia="標楷體" w:hAnsi="Times New Roman" w:cs="Times New Roman" w:hint="eastAsia"/>
                <w:color w:val="000000" w:themeColor="text1"/>
                <w:szCs w:val="24"/>
                <w:shd w:val="clear" w:color="auto" w:fill="FFFFFF" w:themeFill="background1"/>
              </w:rPr>
              <w:t>公司</w:t>
            </w:r>
            <w:r w:rsidRPr="00E45175">
              <w:rPr>
                <w:rFonts w:ascii="Times New Roman" w:eastAsia="標楷體" w:hAnsi="Times New Roman" w:cs="Times New Roman" w:hint="eastAsia"/>
                <w:color w:val="000000" w:themeColor="text1"/>
                <w:szCs w:val="24"/>
                <w:shd w:val="clear" w:color="auto" w:fill="FFFFFF" w:themeFill="background1"/>
              </w:rPr>
              <w:t>SL</w:t>
            </w:r>
            <w:r w:rsidRPr="00E45175">
              <w:rPr>
                <w:rFonts w:ascii="Times New Roman" w:eastAsia="標楷體" w:hAnsi="Times New Roman" w:cs="Times New Roman" w:hint="eastAsia"/>
                <w:color w:val="000000" w:themeColor="text1"/>
                <w:szCs w:val="24"/>
                <w:shd w:val="clear" w:color="auto" w:fill="FFFFFF" w:themeFill="background1"/>
              </w:rPr>
              <w:t>循環住宅為例</w:t>
            </w:r>
          </w:p>
        </w:tc>
      </w:tr>
      <w:tr w:rsidR="00EB37C3" w:rsidRPr="003F2ACA" w:rsidTr="00FE1431">
        <w:trPr>
          <w:trHeight w:val="20"/>
          <w:jc w:val="center"/>
        </w:trPr>
        <w:tc>
          <w:tcPr>
            <w:tcW w:w="569" w:type="pct"/>
            <w:vMerge w:val="restart"/>
            <w:tcBorders>
              <w:top w:val="single" w:sz="12"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108</w:t>
            </w:r>
          </w:p>
        </w:tc>
        <w:tc>
          <w:tcPr>
            <w:tcW w:w="261" w:type="pct"/>
            <w:tcBorders>
              <w:top w:val="single" w:sz="12" w:space="0" w:color="auto"/>
              <w:bottom w:val="single" w:sz="6" w:space="0" w:color="auto"/>
            </w:tcBorders>
            <w:shd w:val="clear" w:color="auto" w:fill="FFFFFF" w:themeFill="background1"/>
            <w:vAlign w:val="center"/>
          </w:tcPr>
          <w:p w:rsidR="00EB37C3" w:rsidRPr="003F2ACA" w:rsidRDefault="00EB37C3" w:rsidP="00EB37C3">
            <w:pPr>
              <w:widowControl/>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1</w:t>
            </w:r>
          </w:p>
        </w:tc>
        <w:tc>
          <w:tcPr>
            <w:tcW w:w="815" w:type="pct"/>
            <w:tcBorders>
              <w:top w:val="single" w:sz="12" w:space="0" w:color="auto"/>
              <w:bottom w:val="single" w:sz="6" w:space="0" w:color="auto"/>
            </w:tcBorders>
            <w:shd w:val="clear" w:color="auto" w:fill="FFFFFF" w:themeFill="background1"/>
            <w:vAlign w:val="center"/>
          </w:tcPr>
          <w:p w:rsidR="00EB37C3" w:rsidRPr="003F2ACA" w:rsidRDefault="00EB37C3" w:rsidP="00EB37C3">
            <w:pPr>
              <w:widowControl/>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蘇</w:t>
            </w:r>
            <w:proofErr w:type="gramStart"/>
            <w:r w:rsidRPr="003F2ACA">
              <w:rPr>
                <w:rFonts w:ascii="Times New Roman" w:eastAsia="標楷體" w:hAnsi="Times New Roman" w:cs="Times New Roman"/>
                <w:color w:val="000000" w:themeColor="text1"/>
                <w:szCs w:val="24"/>
                <w:shd w:val="clear" w:color="auto" w:fill="FFFFFF" w:themeFill="background1"/>
              </w:rPr>
              <w:t>洺</w:t>
            </w:r>
            <w:proofErr w:type="gramEnd"/>
            <w:r w:rsidRPr="003F2ACA">
              <w:rPr>
                <w:rFonts w:ascii="Times New Roman" w:eastAsia="標楷體" w:hAnsi="Times New Roman" w:cs="Times New Roman"/>
                <w:color w:val="000000" w:themeColor="text1"/>
                <w:szCs w:val="24"/>
                <w:shd w:val="clear" w:color="auto" w:fill="FFFFFF" w:themeFill="background1"/>
              </w:rPr>
              <w:t>賢</w:t>
            </w:r>
          </w:p>
        </w:tc>
        <w:tc>
          <w:tcPr>
            <w:tcW w:w="668" w:type="pct"/>
            <w:tcBorders>
              <w:top w:val="single" w:sz="12" w:space="0" w:color="auto"/>
              <w:bottom w:val="single" w:sz="6"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李振榮</w:t>
            </w:r>
          </w:p>
        </w:tc>
        <w:tc>
          <w:tcPr>
            <w:tcW w:w="2687" w:type="pct"/>
            <w:tcBorders>
              <w:top w:val="single" w:sz="12" w:space="0" w:color="auto"/>
              <w:bottom w:val="single" w:sz="6" w:space="0" w:color="auto"/>
            </w:tcBorders>
            <w:shd w:val="clear" w:color="auto" w:fill="FFFFFF" w:themeFill="background1"/>
            <w:vAlign w:val="center"/>
          </w:tcPr>
          <w:p w:rsidR="00EB37C3" w:rsidRPr="003F2ACA" w:rsidRDefault="00EB37C3" w:rsidP="00EB37C3">
            <w:pPr>
              <w:jc w:val="both"/>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生產力績效之研究以水利工程模板施工</w:t>
            </w:r>
            <w:proofErr w:type="gramStart"/>
            <w:r w:rsidRPr="003F2ACA">
              <w:rPr>
                <w:rFonts w:ascii="Times New Roman" w:eastAsia="標楷體" w:hAnsi="Times New Roman" w:cs="Times New Roman"/>
                <w:color w:val="000000" w:themeColor="text1"/>
                <w:szCs w:val="24"/>
                <w:shd w:val="clear" w:color="auto" w:fill="FFFFFF" w:themeFill="background1"/>
              </w:rPr>
              <w:t>工</w:t>
            </w:r>
            <w:proofErr w:type="gramEnd"/>
            <w:r w:rsidRPr="003F2ACA">
              <w:rPr>
                <w:rFonts w:ascii="Times New Roman" w:eastAsia="標楷體" w:hAnsi="Times New Roman" w:cs="Times New Roman"/>
                <w:color w:val="000000" w:themeColor="text1"/>
                <w:szCs w:val="24"/>
                <w:shd w:val="clear" w:color="auto" w:fill="FFFFFF" w:themeFill="background1"/>
              </w:rPr>
              <w:t>項為例</w:t>
            </w:r>
          </w:p>
        </w:tc>
      </w:tr>
      <w:tr w:rsidR="00EB37C3" w:rsidRPr="003F2ACA" w:rsidTr="00FE1431">
        <w:trPr>
          <w:trHeight w:val="20"/>
          <w:jc w:val="center"/>
        </w:trPr>
        <w:tc>
          <w:tcPr>
            <w:tcW w:w="569" w:type="pct"/>
            <w:vMerge/>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p>
        </w:tc>
        <w:tc>
          <w:tcPr>
            <w:tcW w:w="261" w:type="pct"/>
            <w:tcBorders>
              <w:top w:val="single" w:sz="6" w:space="0" w:color="auto"/>
              <w:bottom w:val="single" w:sz="6"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2</w:t>
            </w:r>
          </w:p>
        </w:tc>
        <w:tc>
          <w:tcPr>
            <w:tcW w:w="815" w:type="pct"/>
            <w:tcBorders>
              <w:top w:val="single" w:sz="6" w:space="0" w:color="auto"/>
              <w:bottom w:val="single" w:sz="6"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李昱霖</w:t>
            </w:r>
          </w:p>
        </w:tc>
        <w:tc>
          <w:tcPr>
            <w:tcW w:w="668" w:type="pct"/>
            <w:tcBorders>
              <w:top w:val="single" w:sz="6" w:space="0" w:color="auto"/>
              <w:bottom w:val="single" w:sz="6"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翁佳樑</w:t>
            </w:r>
          </w:p>
        </w:tc>
        <w:tc>
          <w:tcPr>
            <w:tcW w:w="2687" w:type="pct"/>
            <w:tcBorders>
              <w:top w:val="single" w:sz="6" w:space="0" w:color="auto"/>
              <w:bottom w:val="single" w:sz="6" w:space="0" w:color="auto"/>
            </w:tcBorders>
            <w:shd w:val="clear" w:color="auto" w:fill="FFFFFF" w:themeFill="background1"/>
            <w:vAlign w:val="center"/>
          </w:tcPr>
          <w:p w:rsidR="00EB37C3" w:rsidRPr="003F2ACA" w:rsidRDefault="00EB37C3" w:rsidP="00EB37C3">
            <w:pPr>
              <w:jc w:val="both"/>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集合住宅外牆修繕經費來源之研究</w:t>
            </w:r>
          </w:p>
        </w:tc>
      </w:tr>
      <w:tr w:rsidR="00EB37C3" w:rsidRPr="003F2ACA" w:rsidTr="00FE1431">
        <w:trPr>
          <w:trHeight w:val="20"/>
          <w:jc w:val="center"/>
        </w:trPr>
        <w:tc>
          <w:tcPr>
            <w:tcW w:w="569" w:type="pct"/>
            <w:vMerge/>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p>
        </w:tc>
        <w:tc>
          <w:tcPr>
            <w:tcW w:w="261" w:type="pct"/>
            <w:tcBorders>
              <w:top w:val="single" w:sz="6" w:space="0" w:color="auto"/>
              <w:bottom w:val="single" w:sz="6"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3</w:t>
            </w:r>
          </w:p>
        </w:tc>
        <w:tc>
          <w:tcPr>
            <w:tcW w:w="815" w:type="pct"/>
            <w:tcBorders>
              <w:top w:val="single" w:sz="6" w:space="0" w:color="auto"/>
              <w:bottom w:val="single" w:sz="6"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周進明</w:t>
            </w:r>
          </w:p>
        </w:tc>
        <w:tc>
          <w:tcPr>
            <w:tcW w:w="668" w:type="pct"/>
            <w:tcBorders>
              <w:top w:val="single" w:sz="6" w:space="0" w:color="auto"/>
              <w:bottom w:val="single" w:sz="6"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晁立中</w:t>
            </w:r>
          </w:p>
        </w:tc>
        <w:tc>
          <w:tcPr>
            <w:tcW w:w="2687" w:type="pct"/>
            <w:tcBorders>
              <w:top w:val="single" w:sz="6" w:space="0" w:color="auto"/>
              <w:bottom w:val="single" w:sz="6" w:space="0" w:color="auto"/>
            </w:tcBorders>
            <w:shd w:val="clear" w:color="auto" w:fill="FFFFFF" w:themeFill="background1"/>
            <w:vAlign w:val="center"/>
          </w:tcPr>
          <w:p w:rsidR="00EB37C3" w:rsidRPr="003F2ACA" w:rsidRDefault="00EB37C3" w:rsidP="00EB37C3">
            <w:pPr>
              <w:jc w:val="both"/>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工程監造執行的改進探討</w:t>
            </w:r>
          </w:p>
        </w:tc>
      </w:tr>
      <w:tr w:rsidR="00EB37C3" w:rsidRPr="003F2ACA" w:rsidTr="00FE1431">
        <w:trPr>
          <w:trHeight w:val="20"/>
          <w:jc w:val="center"/>
        </w:trPr>
        <w:tc>
          <w:tcPr>
            <w:tcW w:w="569" w:type="pct"/>
            <w:vMerge/>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p>
        </w:tc>
        <w:tc>
          <w:tcPr>
            <w:tcW w:w="261" w:type="pct"/>
            <w:tcBorders>
              <w:top w:val="single" w:sz="6" w:space="0" w:color="auto"/>
              <w:bottom w:val="single" w:sz="4"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4</w:t>
            </w:r>
          </w:p>
        </w:tc>
        <w:tc>
          <w:tcPr>
            <w:tcW w:w="815" w:type="pct"/>
            <w:tcBorders>
              <w:top w:val="single" w:sz="6" w:space="0" w:color="auto"/>
              <w:bottom w:val="single" w:sz="4"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劉書媚</w:t>
            </w:r>
          </w:p>
        </w:tc>
        <w:tc>
          <w:tcPr>
            <w:tcW w:w="668" w:type="pct"/>
            <w:tcBorders>
              <w:top w:val="single" w:sz="6" w:space="0" w:color="auto"/>
              <w:bottom w:val="single" w:sz="4"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林建良</w:t>
            </w:r>
          </w:p>
        </w:tc>
        <w:tc>
          <w:tcPr>
            <w:tcW w:w="2687" w:type="pct"/>
            <w:tcBorders>
              <w:top w:val="single" w:sz="6" w:space="0" w:color="auto"/>
              <w:bottom w:val="single" w:sz="4" w:space="0" w:color="auto"/>
            </w:tcBorders>
            <w:shd w:val="clear" w:color="auto" w:fill="FFFFFF" w:themeFill="background1"/>
            <w:vAlign w:val="center"/>
          </w:tcPr>
          <w:p w:rsidR="00EB37C3" w:rsidRPr="003F2ACA" w:rsidRDefault="00EB37C3" w:rsidP="00EB37C3">
            <w:pPr>
              <w:jc w:val="both"/>
              <w:rPr>
                <w:rFonts w:ascii="Times New Roman" w:eastAsia="標楷體" w:hAnsi="Times New Roman" w:cs="Times New Roman"/>
                <w:color w:val="000000" w:themeColor="text1"/>
                <w:szCs w:val="24"/>
                <w:shd w:val="clear" w:color="auto" w:fill="FFFFFF" w:themeFill="background1"/>
              </w:rPr>
            </w:pPr>
            <w:proofErr w:type="gramStart"/>
            <w:r w:rsidRPr="003F2ACA">
              <w:rPr>
                <w:rFonts w:ascii="Times New Roman" w:eastAsia="標楷體" w:hAnsi="Times New Roman" w:cs="Times New Roman"/>
                <w:color w:val="000000" w:themeColor="text1"/>
                <w:szCs w:val="24"/>
                <w:shd w:val="clear" w:color="auto" w:fill="FFFFFF" w:themeFill="background1"/>
              </w:rPr>
              <w:t>鋼構吊裝</w:t>
            </w:r>
            <w:proofErr w:type="gramEnd"/>
            <w:r w:rsidRPr="003F2ACA">
              <w:rPr>
                <w:rFonts w:ascii="Times New Roman" w:eastAsia="標楷體" w:hAnsi="Times New Roman" w:cs="Times New Roman"/>
                <w:color w:val="000000" w:themeColor="text1"/>
                <w:szCs w:val="24"/>
                <w:shd w:val="clear" w:color="auto" w:fill="FFFFFF" w:themeFill="background1"/>
              </w:rPr>
              <w:t>生產力之研究</w:t>
            </w:r>
            <w:r w:rsidRPr="003F2ACA">
              <w:rPr>
                <w:rFonts w:ascii="Times New Roman" w:eastAsia="標楷體" w:hAnsi="Times New Roman" w:cs="Times New Roman"/>
                <w:color w:val="000000" w:themeColor="text1"/>
                <w:szCs w:val="24"/>
                <w:shd w:val="clear" w:color="auto" w:fill="FFFFFF" w:themeFill="background1"/>
              </w:rPr>
              <w:t>-</w:t>
            </w:r>
            <w:r w:rsidRPr="003F2ACA">
              <w:rPr>
                <w:rFonts w:ascii="Times New Roman" w:eastAsia="標楷體" w:hAnsi="Times New Roman" w:cs="Times New Roman"/>
                <w:color w:val="000000" w:themeColor="text1"/>
                <w:szCs w:val="24"/>
                <w:shd w:val="clear" w:color="auto" w:fill="FFFFFF" w:themeFill="background1"/>
              </w:rPr>
              <w:t>以鋼拱橋為例</w:t>
            </w:r>
          </w:p>
        </w:tc>
      </w:tr>
      <w:tr w:rsidR="00EB37C3" w:rsidRPr="003F2ACA" w:rsidTr="00FE1431">
        <w:trPr>
          <w:trHeight w:val="20"/>
          <w:jc w:val="center"/>
        </w:trPr>
        <w:tc>
          <w:tcPr>
            <w:tcW w:w="569" w:type="pct"/>
            <w:vMerge/>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p>
        </w:tc>
        <w:tc>
          <w:tcPr>
            <w:tcW w:w="261" w:type="pct"/>
            <w:tcBorders>
              <w:top w:val="single" w:sz="4" w:space="0" w:color="auto"/>
              <w:bottom w:val="single" w:sz="4"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Pr>
                <w:rFonts w:ascii="Times New Roman" w:eastAsia="標楷體" w:hAnsi="Times New Roman" w:cs="Times New Roman" w:hint="eastAsia"/>
                <w:color w:val="000000" w:themeColor="text1"/>
                <w:szCs w:val="24"/>
                <w:shd w:val="clear" w:color="auto" w:fill="FFFFFF" w:themeFill="background1"/>
              </w:rPr>
              <w:t>5</w:t>
            </w:r>
          </w:p>
        </w:tc>
        <w:tc>
          <w:tcPr>
            <w:tcW w:w="815" w:type="pct"/>
            <w:tcBorders>
              <w:top w:val="single" w:sz="4" w:space="0" w:color="auto"/>
              <w:bottom w:val="single" w:sz="4" w:space="0" w:color="auto"/>
            </w:tcBorders>
            <w:shd w:val="clear" w:color="auto" w:fill="FFFFFF" w:themeFill="background1"/>
          </w:tcPr>
          <w:p w:rsidR="00EB37C3" w:rsidRPr="007A16F3"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7A16F3">
              <w:rPr>
                <w:rFonts w:ascii="Times New Roman" w:eastAsia="標楷體" w:hAnsi="Times New Roman" w:cs="Times New Roman" w:hint="eastAsia"/>
                <w:color w:val="000000" w:themeColor="text1"/>
                <w:szCs w:val="24"/>
                <w:shd w:val="clear" w:color="auto" w:fill="FFFFFF" w:themeFill="background1"/>
              </w:rPr>
              <w:t>劉家維</w:t>
            </w:r>
          </w:p>
        </w:tc>
        <w:tc>
          <w:tcPr>
            <w:tcW w:w="668" w:type="pct"/>
            <w:tcBorders>
              <w:top w:val="single" w:sz="4" w:space="0" w:color="auto"/>
              <w:bottom w:val="single" w:sz="4" w:space="0" w:color="auto"/>
            </w:tcBorders>
            <w:shd w:val="clear" w:color="auto" w:fill="FFFFFF" w:themeFill="background1"/>
          </w:tcPr>
          <w:p w:rsidR="00EB37C3" w:rsidRPr="007A16F3"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7A16F3">
              <w:rPr>
                <w:rFonts w:ascii="Times New Roman" w:eastAsia="標楷體" w:hAnsi="Times New Roman" w:cs="Times New Roman" w:hint="eastAsia"/>
                <w:color w:val="000000" w:themeColor="text1"/>
                <w:szCs w:val="24"/>
                <w:shd w:val="clear" w:color="auto" w:fill="FFFFFF" w:themeFill="background1"/>
              </w:rPr>
              <w:t>林建良</w:t>
            </w:r>
          </w:p>
        </w:tc>
        <w:tc>
          <w:tcPr>
            <w:tcW w:w="2687" w:type="pct"/>
            <w:tcBorders>
              <w:top w:val="single" w:sz="4" w:space="0" w:color="auto"/>
              <w:bottom w:val="single" w:sz="4" w:space="0" w:color="auto"/>
            </w:tcBorders>
            <w:shd w:val="clear" w:color="auto" w:fill="FFFFFF" w:themeFill="background1"/>
          </w:tcPr>
          <w:p w:rsidR="00EB37C3" w:rsidRPr="007A16F3" w:rsidRDefault="00EB37C3" w:rsidP="00EB37C3">
            <w:pPr>
              <w:rPr>
                <w:rFonts w:ascii="Times New Roman" w:eastAsia="標楷體" w:hAnsi="Times New Roman" w:cs="Times New Roman"/>
                <w:color w:val="000000" w:themeColor="text1"/>
                <w:szCs w:val="24"/>
                <w:shd w:val="clear" w:color="auto" w:fill="FFFFFF" w:themeFill="background1"/>
              </w:rPr>
            </w:pPr>
            <w:r w:rsidRPr="007A16F3">
              <w:rPr>
                <w:rFonts w:ascii="Times New Roman" w:eastAsia="標楷體" w:hAnsi="Times New Roman" w:cs="Times New Roman" w:hint="eastAsia"/>
                <w:color w:val="000000" w:themeColor="text1"/>
                <w:szCs w:val="24"/>
                <w:shd w:val="clear" w:color="auto" w:fill="FFFFFF" w:themeFill="background1"/>
              </w:rPr>
              <w:t>帷幕牆工程吊裝生產力與影響因子之研究</w:t>
            </w:r>
          </w:p>
        </w:tc>
      </w:tr>
      <w:tr w:rsidR="00EB37C3" w:rsidRPr="003F2ACA" w:rsidTr="00FE1431">
        <w:trPr>
          <w:trHeight w:val="20"/>
          <w:jc w:val="center"/>
        </w:trPr>
        <w:tc>
          <w:tcPr>
            <w:tcW w:w="569" w:type="pct"/>
            <w:vMerge/>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p>
        </w:tc>
        <w:tc>
          <w:tcPr>
            <w:tcW w:w="261" w:type="pct"/>
            <w:tcBorders>
              <w:top w:val="single" w:sz="4" w:space="0" w:color="auto"/>
              <w:bottom w:val="single" w:sz="4"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Pr>
                <w:rFonts w:ascii="Times New Roman" w:eastAsia="標楷體" w:hAnsi="Times New Roman" w:cs="Times New Roman" w:hint="eastAsia"/>
                <w:color w:val="000000" w:themeColor="text1"/>
                <w:szCs w:val="24"/>
                <w:shd w:val="clear" w:color="auto" w:fill="FFFFFF" w:themeFill="background1"/>
              </w:rPr>
              <w:t>6</w:t>
            </w:r>
          </w:p>
        </w:tc>
        <w:tc>
          <w:tcPr>
            <w:tcW w:w="815" w:type="pct"/>
            <w:tcBorders>
              <w:top w:val="single" w:sz="4" w:space="0" w:color="auto"/>
              <w:bottom w:val="single" w:sz="4" w:space="0" w:color="auto"/>
            </w:tcBorders>
            <w:shd w:val="clear" w:color="auto" w:fill="FFFFFF" w:themeFill="background1"/>
            <w:vAlign w:val="center"/>
          </w:tcPr>
          <w:p w:rsidR="00EB37C3" w:rsidRPr="007A16F3" w:rsidRDefault="00EB37C3" w:rsidP="00EB37C3">
            <w:pPr>
              <w:jc w:val="center"/>
              <w:rPr>
                <w:rFonts w:ascii="Times New Roman" w:eastAsia="標楷體" w:hAnsi="Times New Roman" w:cs="Times New Roman"/>
                <w:szCs w:val="24"/>
              </w:rPr>
            </w:pPr>
            <w:r w:rsidRPr="007A16F3">
              <w:rPr>
                <w:rFonts w:ascii="Times New Roman" w:eastAsia="標楷體" w:hAnsi="Times New Roman" w:cs="Times New Roman" w:hint="eastAsia"/>
                <w:szCs w:val="24"/>
              </w:rPr>
              <w:t>王文宗</w:t>
            </w:r>
          </w:p>
        </w:tc>
        <w:tc>
          <w:tcPr>
            <w:tcW w:w="668" w:type="pct"/>
            <w:tcBorders>
              <w:top w:val="single" w:sz="4" w:space="0" w:color="auto"/>
              <w:bottom w:val="single" w:sz="4" w:space="0" w:color="auto"/>
            </w:tcBorders>
            <w:shd w:val="clear" w:color="auto" w:fill="FFFFFF" w:themeFill="background1"/>
            <w:vAlign w:val="center"/>
          </w:tcPr>
          <w:p w:rsidR="00EB37C3" w:rsidRPr="00E125DF" w:rsidRDefault="00EB37C3" w:rsidP="00EB37C3">
            <w:pPr>
              <w:jc w:val="center"/>
              <w:rPr>
                <w:rFonts w:ascii="Times New Roman" w:eastAsia="標楷體" w:hAnsi="Times New Roman" w:cs="Times New Roman"/>
                <w:szCs w:val="24"/>
              </w:rPr>
            </w:pPr>
            <w:r w:rsidRPr="00990196">
              <w:rPr>
                <w:rFonts w:ascii="Times New Roman" w:eastAsia="標楷體" w:hAnsi="Times New Roman" w:cs="Times New Roman" w:hint="eastAsia"/>
                <w:szCs w:val="24"/>
              </w:rPr>
              <w:t>林建良</w:t>
            </w:r>
          </w:p>
        </w:tc>
        <w:tc>
          <w:tcPr>
            <w:tcW w:w="2687" w:type="pct"/>
            <w:tcBorders>
              <w:top w:val="single" w:sz="4" w:space="0" w:color="auto"/>
              <w:bottom w:val="single" w:sz="4" w:space="0" w:color="auto"/>
            </w:tcBorders>
            <w:shd w:val="clear" w:color="auto" w:fill="FFFFFF" w:themeFill="background1"/>
            <w:vAlign w:val="center"/>
          </w:tcPr>
          <w:p w:rsidR="00EB37C3" w:rsidRPr="00E125DF" w:rsidRDefault="00EB37C3" w:rsidP="00EB37C3">
            <w:pPr>
              <w:jc w:val="both"/>
              <w:rPr>
                <w:rFonts w:ascii="Times New Roman" w:eastAsia="標楷體" w:hAnsi="Times New Roman" w:cs="Times New Roman"/>
                <w:szCs w:val="24"/>
              </w:rPr>
            </w:pPr>
            <w:proofErr w:type="gramStart"/>
            <w:r w:rsidRPr="00990196">
              <w:rPr>
                <w:rFonts w:ascii="Times New Roman" w:eastAsia="標楷體" w:hAnsi="Times New Roman" w:cs="Times New Roman" w:hint="eastAsia"/>
                <w:szCs w:val="24"/>
              </w:rPr>
              <w:t>泥作工程</w:t>
            </w:r>
            <w:proofErr w:type="gramEnd"/>
            <w:r w:rsidRPr="00990196">
              <w:rPr>
                <w:rFonts w:ascii="Times New Roman" w:eastAsia="標楷體" w:hAnsi="Times New Roman" w:cs="Times New Roman" w:hint="eastAsia"/>
                <w:szCs w:val="24"/>
              </w:rPr>
              <w:t>生產力之量測</w:t>
            </w:r>
            <w:r w:rsidRPr="00990196">
              <w:rPr>
                <w:rFonts w:ascii="Times New Roman" w:eastAsia="標楷體" w:hAnsi="Times New Roman" w:cs="Times New Roman" w:hint="eastAsia"/>
                <w:szCs w:val="24"/>
              </w:rPr>
              <w:t xml:space="preserve"> - 288 </w:t>
            </w:r>
            <w:proofErr w:type="gramStart"/>
            <w:r w:rsidRPr="00990196">
              <w:rPr>
                <w:rFonts w:ascii="Times New Roman" w:eastAsia="標楷體" w:hAnsi="Times New Roman" w:cs="Times New Roman" w:hint="eastAsia"/>
                <w:szCs w:val="24"/>
              </w:rPr>
              <w:t>間衛</w:t>
            </w:r>
            <w:proofErr w:type="gramEnd"/>
            <w:r w:rsidRPr="00990196">
              <w:rPr>
                <w:rFonts w:ascii="Times New Roman" w:eastAsia="標楷體" w:hAnsi="Times New Roman" w:cs="Times New Roman" w:hint="eastAsia"/>
                <w:szCs w:val="24"/>
              </w:rPr>
              <w:t>浴的案例研究</w:t>
            </w:r>
          </w:p>
        </w:tc>
      </w:tr>
      <w:tr w:rsidR="00EB37C3" w:rsidRPr="003F2ACA" w:rsidTr="00FE1431">
        <w:trPr>
          <w:trHeight w:val="20"/>
          <w:jc w:val="center"/>
        </w:trPr>
        <w:tc>
          <w:tcPr>
            <w:tcW w:w="569" w:type="pct"/>
            <w:vMerge/>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p>
        </w:tc>
        <w:tc>
          <w:tcPr>
            <w:tcW w:w="261" w:type="pct"/>
            <w:tcBorders>
              <w:top w:val="single" w:sz="4" w:space="0" w:color="auto"/>
              <w:bottom w:val="single" w:sz="4"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Pr>
                <w:rFonts w:ascii="Times New Roman" w:eastAsia="標楷體" w:hAnsi="Times New Roman" w:cs="Times New Roman" w:hint="eastAsia"/>
                <w:color w:val="000000" w:themeColor="text1"/>
                <w:szCs w:val="24"/>
                <w:shd w:val="clear" w:color="auto" w:fill="FFFFFF" w:themeFill="background1"/>
              </w:rPr>
              <w:t>7</w:t>
            </w:r>
          </w:p>
        </w:tc>
        <w:tc>
          <w:tcPr>
            <w:tcW w:w="815" w:type="pct"/>
            <w:tcBorders>
              <w:top w:val="single" w:sz="4" w:space="0" w:color="auto"/>
              <w:bottom w:val="single" w:sz="4" w:space="0" w:color="auto"/>
            </w:tcBorders>
            <w:shd w:val="clear" w:color="auto" w:fill="FFFFFF" w:themeFill="background1"/>
            <w:vAlign w:val="center"/>
          </w:tcPr>
          <w:p w:rsidR="00EB37C3" w:rsidRPr="007A16F3" w:rsidRDefault="00EB37C3" w:rsidP="00EB37C3">
            <w:pPr>
              <w:jc w:val="center"/>
              <w:rPr>
                <w:rFonts w:ascii="Times New Roman" w:eastAsia="標楷體" w:hAnsi="Times New Roman" w:cs="Times New Roman"/>
                <w:szCs w:val="24"/>
              </w:rPr>
            </w:pPr>
            <w:r w:rsidRPr="007A16F3">
              <w:rPr>
                <w:rFonts w:ascii="Times New Roman" w:eastAsia="標楷體" w:hAnsi="Times New Roman" w:cs="Times New Roman" w:hint="eastAsia"/>
                <w:szCs w:val="24"/>
              </w:rPr>
              <w:t>謝坤助</w:t>
            </w:r>
          </w:p>
        </w:tc>
        <w:tc>
          <w:tcPr>
            <w:tcW w:w="668" w:type="pct"/>
            <w:tcBorders>
              <w:top w:val="single" w:sz="4" w:space="0" w:color="auto"/>
              <w:bottom w:val="single" w:sz="4" w:space="0" w:color="auto"/>
            </w:tcBorders>
            <w:shd w:val="clear" w:color="auto" w:fill="FFFFFF" w:themeFill="background1"/>
            <w:vAlign w:val="center"/>
          </w:tcPr>
          <w:p w:rsidR="00EB37C3" w:rsidRPr="00E125DF" w:rsidRDefault="00EB37C3" w:rsidP="00EB37C3">
            <w:pPr>
              <w:jc w:val="center"/>
              <w:rPr>
                <w:rFonts w:ascii="Times New Roman" w:eastAsia="標楷體" w:hAnsi="Times New Roman" w:cs="Times New Roman"/>
                <w:szCs w:val="24"/>
              </w:rPr>
            </w:pPr>
            <w:r w:rsidRPr="00990196">
              <w:rPr>
                <w:rFonts w:ascii="Times New Roman" w:eastAsia="標楷體" w:hAnsi="Times New Roman" w:cs="Times New Roman" w:hint="eastAsia"/>
                <w:szCs w:val="24"/>
              </w:rPr>
              <w:t>林志森</w:t>
            </w:r>
          </w:p>
        </w:tc>
        <w:tc>
          <w:tcPr>
            <w:tcW w:w="2687" w:type="pct"/>
            <w:tcBorders>
              <w:top w:val="single" w:sz="4" w:space="0" w:color="auto"/>
              <w:bottom w:val="single" w:sz="4" w:space="0" w:color="auto"/>
            </w:tcBorders>
            <w:shd w:val="clear" w:color="auto" w:fill="FFFFFF" w:themeFill="background1"/>
            <w:vAlign w:val="center"/>
          </w:tcPr>
          <w:p w:rsidR="00EB37C3" w:rsidRPr="00E125DF" w:rsidRDefault="00EB37C3" w:rsidP="00EB37C3">
            <w:pPr>
              <w:jc w:val="both"/>
              <w:rPr>
                <w:rFonts w:ascii="Times New Roman" w:eastAsia="標楷體" w:hAnsi="Times New Roman" w:cs="Times New Roman"/>
                <w:szCs w:val="24"/>
              </w:rPr>
            </w:pPr>
            <w:r w:rsidRPr="00990196">
              <w:rPr>
                <w:rFonts w:ascii="Times New Roman" w:eastAsia="標楷體" w:hAnsi="Times New Roman" w:cs="Times New Roman" w:hint="eastAsia"/>
                <w:szCs w:val="24"/>
              </w:rPr>
              <w:t>深地層處置隧道支撐系統材料創新與研究</w:t>
            </w:r>
          </w:p>
        </w:tc>
      </w:tr>
      <w:tr w:rsidR="00EB37C3" w:rsidRPr="003F2ACA" w:rsidTr="00FE1431">
        <w:trPr>
          <w:trHeight w:val="20"/>
          <w:jc w:val="center"/>
        </w:trPr>
        <w:tc>
          <w:tcPr>
            <w:tcW w:w="569" w:type="pct"/>
            <w:vMerge/>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p>
        </w:tc>
        <w:tc>
          <w:tcPr>
            <w:tcW w:w="261" w:type="pct"/>
            <w:tcBorders>
              <w:top w:val="single" w:sz="4" w:space="0" w:color="auto"/>
              <w:bottom w:val="single" w:sz="4"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Pr>
                <w:rFonts w:ascii="Times New Roman" w:eastAsia="標楷體" w:hAnsi="Times New Roman" w:cs="Times New Roman" w:hint="eastAsia"/>
                <w:color w:val="000000" w:themeColor="text1"/>
                <w:szCs w:val="24"/>
                <w:shd w:val="clear" w:color="auto" w:fill="FFFFFF" w:themeFill="background1"/>
              </w:rPr>
              <w:t>8</w:t>
            </w:r>
          </w:p>
        </w:tc>
        <w:tc>
          <w:tcPr>
            <w:tcW w:w="815" w:type="pct"/>
            <w:tcBorders>
              <w:top w:val="single" w:sz="4" w:space="0" w:color="auto"/>
              <w:bottom w:val="single" w:sz="4" w:space="0" w:color="auto"/>
            </w:tcBorders>
            <w:shd w:val="clear" w:color="auto" w:fill="FFFFFF" w:themeFill="background1"/>
            <w:vAlign w:val="center"/>
          </w:tcPr>
          <w:p w:rsidR="00EB37C3" w:rsidRPr="007A16F3" w:rsidRDefault="00EB37C3" w:rsidP="00EB37C3">
            <w:pPr>
              <w:jc w:val="center"/>
              <w:rPr>
                <w:rFonts w:ascii="Times New Roman" w:eastAsia="標楷體" w:hAnsi="Times New Roman" w:cs="Times New Roman"/>
                <w:szCs w:val="24"/>
              </w:rPr>
            </w:pPr>
            <w:r w:rsidRPr="007A16F3">
              <w:rPr>
                <w:rFonts w:ascii="Times New Roman" w:eastAsia="標楷體" w:hAnsi="Times New Roman" w:cs="Times New Roman" w:hint="eastAsia"/>
                <w:szCs w:val="24"/>
              </w:rPr>
              <w:t>蘇峯哲</w:t>
            </w:r>
          </w:p>
        </w:tc>
        <w:tc>
          <w:tcPr>
            <w:tcW w:w="668" w:type="pct"/>
            <w:tcBorders>
              <w:top w:val="single" w:sz="4" w:space="0" w:color="auto"/>
              <w:bottom w:val="single" w:sz="4" w:space="0" w:color="auto"/>
            </w:tcBorders>
            <w:shd w:val="clear" w:color="auto" w:fill="FFFFFF" w:themeFill="background1"/>
            <w:vAlign w:val="center"/>
          </w:tcPr>
          <w:p w:rsidR="00EB37C3" w:rsidRPr="00E125DF" w:rsidRDefault="00EB37C3" w:rsidP="00EB37C3">
            <w:pPr>
              <w:jc w:val="center"/>
              <w:rPr>
                <w:rFonts w:ascii="Times New Roman" w:eastAsia="標楷體" w:hAnsi="Times New Roman" w:cs="Times New Roman"/>
                <w:szCs w:val="24"/>
              </w:rPr>
            </w:pPr>
            <w:r w:rsidRPr="00990196">
              <w:rPr>
                <w:rFonts w:ascii="Times New Roman" w:eastAsia="標楷體" w:hAnsi="Times New Roman" w:cs="Times New Roman" w:hint="eastAsia"/>
                <w:szCs w:val="24"/>
              </w:rPr>
              <w:t>林志森</w:t>
            </w:r>
          </w:p>
        </w:tc>
        <w:tc>
          <w:tcPr>
            <w:tcW w:w="2687" w:type="pct"/>
            <w:tcBorders>
              <w:top w:val="single" w:sz="4" w:space="0" w:color="auto"/>
              <w:bottom w:val="single" w:sz="4" w:space="0" w:color="auto"/>
            </w:tcBorders>
            <w:shd w:val="clear" w:color="auto" w:fill="FFFFFF" w:themeFill="background1"/>
            <w:vAlign w:val="center"/>
          </w:tcPr>
          <w:p w:rsidR="00EB37C3" w:rsidRPr="00E125DF" w:rsidRDefault="00EB37C3" w:rsidP="00EB37C3">
            <w:pPr>
              <w:jc w:val="both"/>
              <w:rPr>
                <w:rFonts w:ascii="Times New Roman" w:eastAsia="標楷體" w:hAnsi="Times New Roman" w:cs="Times New Roman"/>
                <w:szCs w:val="24"/>
              </w:rPr>
            </w:pPr>
            <w:r w:rsidRPr="00990196">
              <w:rPr>
                <w:rFonts w:ascii="Times New Roman" w:eastAsia="標楷體" w:hAnsi="Times New Roman" w:cs="Times New Roman" w:hint="eastAsia"/>
                <w:szCs w:val="24"/>
              </w:rPr>
              <w:t>用過核子燃料永久處置孔阻隔系統相關性質研究</w:t>
            </w:r>
          </w:p>
        </w:tc>
      </w:tr>
      <w:tr w:rsidR="00EB37C3" w:rsidRPr="003F2ACA" w:rsidTr="00FE1431">
        <w:trPr>
          <w:trHeight w:val="20"/>
          <w:jc w:val="center"/>
        </w:trPr>
        <w:tc>
          <w:tcPr>
            <w:tcW w:w="569" w:type="pct"/>
            <w:vMerge/>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p>
        </w:tc>
        <w:tc>
          <w:tcPr>
            <w:tcW w:w="261" w:type="pct"/>
            <w:tcBorders>
              <w:top w:val="single" w:sz="4" w:space="0" w:color="auto"/>
              <w:bottom w:val="single" w:sz="4"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Pr>
                <w:rFonts w:ascii="Times New Roman" w:eastAsia="標楷體" w:hAnsi="Times New Roman" w:cs="Times New Roman" w:hint="eastAsia"/>
                <w:color w:val="000000" w:themeColor="text1"/>
                <w:szCs w:val="24"/>
                <w:shd w:val="clear" w:color="auto" w:fill="FFFFFF" w:themeFill="background1"/>
              </w:rPr>
              <w:t>9</w:t>
            </w:r>
          </w:p>
        </w:tc>
        <w:tc>
          <w:tcPr>
            <w:tcW w:w="815" w:type="pct"/>
            <w:tcBorders>
              <w:top w:val="single" w:sz="4" w:space="0" w:color="auto"/>
              <w:bottom w:val="single" w:sz="4" w:space="0" w:color="auto"/>
            </w:tcBorders>
            <w:shd w:val="clear" w:color="auto" w:fill="FFFFFF" w:themeFill="background1"/>
            <w:vAlign w:val="center"/>
          </w:tcPr>
          <w:p w:rsidR="00EB37C3" w:rsidRPr="007A16F3" w:rsidRDefault="00EB37C3" w:rsidP="00EB37C3">
            <w:pPr>
              <w:jc w:val="center"/>
              <w:rPr>
                <w:rFonts w:ascii="Times New Roman" w:eastAsia="標楷體" w:hAnsi="Times New Roman" w:cs="Times New Roman"/>
                <w:szCs w:val="24"/>
              </w:rPr>
            </w:pPr>
            <w:r w:rsidRPr="007A16F3">
              <w:rPr>
                <w:rFonts w:ascii="Times New Roman" w:eastAsia="標楷體" w:hAnsi="Times New Roman" w:cs="Times New Roman" w:hint="eastAsia"/>
                <w:szCs w:val="24"/>
              </w:rPr>
              <w:t>郭旭典</w:t>
            </w:r>
          </w:p>
        </w:tc>
        <w:tc>
          <w:tcPr>
            <w:tcW w:w="668" w:type="pct"/>
            <w:tcBorders>
              <w:top w:val="single" w:sz="4" w:space="0" w:color="auto"/>
              <w:bottom w:val="single" w:sz="4" w:space="0" w:color="auto"/>
            </w:tcBorders>
            <w:shd w:val="clear" w:color="auto" w:fill="FFFFFF" w:themeFill="background1"/>
            <w:vAlign w:val="center"/>
          </w:tcPr>
          <w:p w:rsidR="00EB37C3" w:rsidRPr="00E125DF" w:rsidRDefault="00EB37C3" w:rsidP="00EB37C3">
            <w:pPr>
              <w:jc w:val="center"/>
              <w:rPr>
                <w:rFonts w:ascii="Times New Roman" w:eastAsia="標楷體" w:hAnsi="Times New Roman" w:cs="Times New Roman"/>
                <w:szCs w:val="24"/>
              </w:rPr>
            </w:pPr>
            <w:r w:rsidRPr="00990196">
              <w:rPr>
                <w:rFonts w:ascii="Times New Roman" w:eastAsia="標楷體" w:hAnsi="Times New Roman" w:cs="Times New Roman" w:hint="eastAsia"/>
                <w:szCs w:val="24"/>
              </w:rPr>
              <w:t>林志森</w:t>
            </w:r>
          </w:p>
        </w:tc>
        <w:tc>
          <w:tcPr>
            <w:tcW w:w="2687" w:type="pct"/>
            <w:tcBorders>
              <w:top w:val="single" w:sz="4" w:space="0" w:color="auto"/>
              <w:bottom w:val="single" w:sz="4" w:space="0" w:color="auto"/>
            </w:tcBorders>
            <w:shd w:val="clear" w:color="auto" w:fill="FFFFFF" w:themeFill="background1"/>
            <w:vAlign w:val="center"/>
          </w:tcPr>
          <w:p w:rsidR="00EB37C3" w:rsidRPr="00E125DF" w:rsidRDefault="00EB37C3" w:rsidP="00EB37C3">
            <w:pPr>
              <w:jc w:val="both"/>
              <w:rPr>
                <w:rFonts w:ascii="Times New Roman" w:eastAsia="標楷體" w:hAnsi="Times New Roman" w:cs="Times New Roman"/>
                <w:szCs w:val="24"/>
              </w:rPr>
            </w:pPr>
            <w:r w:rsidRPr="00990196">
              <w:rPr>
                <w:rFonts w:ascii="Times New Roman" w:eastAsia="標楷體" w:hAnsi="Times New Roman" w:cs="Times New Roman" w:hint="eastAsia"/>
                <w:szCs w:val="24"/>
              </w:rPr>
              <w:t>土壤污染總石油碳氫化合物</w:t>
            </w:r>
            <w:r w:rsidRPr="00990196">
              <w:rPr>
                <w:rFonts w:ascii="Times New Roman" w:eastAsia="標楷體" w:hAnsi="Times New Roman" w:cs="Times New Roman" w:hint="eastAsia"/>
                <w:szCs w:val="24"/>
              </w:rPr>
              <w:t>TPH</w:t>
            </w:r>
            <w:r w:rsidRPr="00990196">
              <w:rPr>
                <w:rFonts w:ascii="Times New Roman" w:eastAsia="標楷體" w:hAnsi="Times New Roman" w:cs="Times New Roman" w:hint="eastAsia"/>
                <w:szCs w:val="24"/>
              </w:rPr>
              <w:t>整治工法之研究</w:t>
            </w:r>
            <w:r w:rsidRPr="00990196">
              <w:rPr>
                <w:rFonts w:ascii="Times New Roman" w:eastAsia="標楷體" w:hAnsi="Times New Roman" w:cs="Times New Roman" w:hint="eastAsia"/>
                <w:szCs w:val="24"/>
              </w:rPr>
              <w:t>-</w:t>
            </w:r>
            <w:r w:rsidRPr="00990196">
              <w:rPr>
                <w:rFonts w:ascii="Times New Roman" w:eastAsia="標楷體" w:hAnsi="Times New Roman" w:cs="Times New Roman" w:hint="eastAsia"/>
                <w:szCs w:val="24"/>
              </w:rPr>
              <w:t>以</w:t>
            </w:r>
            <w:proofErr w:type="gramStart"/>
            <w:r w:rsidRPr="00990196">
              <w:rPr>
                <w:rFonts w:ascii="Times New Roman" w:eastAsia="標楷體" w:hAnsi="Times New Roman" w:cs="Times New Roman" w:hint="eastAsia"/>
                <w:szCs w:val="24"/>
              </w:rPr>
              <w:t>3</w:t>
            </w:r>
            <w:r w:rsidRPr="00990196">
              <w:rPr>
                <w:rFonts w:ascii="Times New Roman" w:eastAsia="標楷體" w:hAnsi="Times New Roman" w:cs="Times New Roman" w:hint="eastAsia"/>
                <w:szCs w:val="24"/>
              </w:rPr>
              <w:t>個場</w:t>
            </w:r>
            <w:proofErr w:type="gramEnd"/>
            <w:r w:rsidRPr="00990196">
              <w:rPr>
                <w:rFonts w:ascii="Times New Roman" w:eastAsia="標楷體" w:hAnsi="Times New Roman" w:cs="Times New Roman" w:hint="eastAsia"/>
                <w:szCs w:val="24"/>
              </w:rPr>
              <w:t>址為例</w:t>
            </w:r>
          </w:p>
        </w:tc>
      </w:tr>
      <w:tr w:rsidR="00EB37C3" w:rsidRPr="003F2ACA" w:rsidTr="00FE1431">
        <w:trPr>
          <w:trHeight w:val="20"/>
          <w:jc w:val="center"/>
        </w:trPr>
        <w:tc>
          <w:tcPr>
            <w:tcW w:w="569" w:type="pct"/>
            <w:vMerge/>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p>
        </w:tc>
        <w:tc>
          <w:tcPr>
            <w:tcW w:w="261" w:type="pct"/>
            <w:tcBorders>
              <w:top w:val="single" w:sz="4" w:space="0" w:color="auto"/>
              <w:bottom w:val="single" w:sz="4"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Pr>
                <w:rFonts w:ascii="Times New Roman" w:eastAsia="標楷體" w:hAnsi="Times New Roman" w:cs="Times New Roman" w:hint="eastAsia"/>
                <w:color w:val="000000" w:themeColor="text1"/>
                <w:szCs w:val="24"/>
                <w:shd w:val="clear" w:color="auto" w:fill="FFFFFF" w:themeFill="background1"/>
              </w:rPr>
              <w:t>10</w:t>
            </w:r>
          </w:p>
        </w:tc>
        <w:tc>
          <w:tcPr>
            <w:tcW w:w="815" w:type="pct"/>
            <w:tcBorders>
              <w:top w:val="single" w:sz="4" w:space="0" w:color="auto"/>
              <w:bottom w:val="single" w:sz="4" w:space="0" w:color="auto"/>
            </w:tcBorders>
            <w:shd w:val="clear" w:color="auto" w:fill="FFFFFF" w:themeFill="background1"/>
            <w:vAlign w:val="center"/>
          </w:tcPr>
          <w:p w:rsidR="00EB37C3" w:rsidRPr="007A16F3" w:rsidRDefault="00EB37C3" w:rsidP="00EB37C3">
            <w:pPr>
              <w:jc w:val="center"/>
              <w:rPr>
                <w:rFonts w:ascii="Times New Roman" w:eastAsia="標楷體" w:hAnsi="Times New Roman" w:cs="Times New Roman"/>
                <w:szCs w:val="24"/>
              </w:rPr>
            </w:pPr>
            <w:r w:rsidRPr="007A16F3">
              <w:rPr>
                <w:rFonts w:ascii="Times New Roman" w:eastAsia="標楷體" w:hAnsi="Times New Roman" w:cs="Times New Roman" w:hint="eastAsia"/>
                <w:szCs w:val="24"/>
              </w:rPr>
              <w:t>邱建銘</w:t>
            </w:r>
          </w:p>
        </w:tc>
        <w:tc>
          <w:tcPr>
            <w:tcW w:w="668" w:type="pct"/>
            <w:tcBorders>
              <w:top w:val="single" w:sz="4" w:space="0" w:color="auto"/>
              <w:bottom w:val="single" w:sz="4" w:space="0" w:color="auto"/>
            </w:tcBorders>
            <w:shd w:val="clear" w:color="auto" w:fill="FFFFFF" w:themeFill="background1"/>
            <w:vAlign w:val="center"/>
          </w:tcPr>
          <w:p w:rsidR="00EB37C3" w:rsidRPr="00E125DF" w:rsidRDefault="00EB37C3" w:rsidP="00EB37C3">
            <w:pPr>
              <w:jc w:val="center"/>
              <w:rPr>
                <w:rFonts w:ascii="Times New Roman" w:eastAsia="標楷體" w:hAnsi="Times New Roman" w:cs="Times New Roman"/>
                <w:szCs w:val="24"/>
              </w:rPr>
            </w:pPr>
            <w:r w:rsidRPr="00990196">
              <w:rPr>
                <w:rFonts w:ascii="Times New Roman" w:eastAsia="標楷體" w:hAnsi="Times New Roman" w:cs="Times New Roman" w:hint="eastAsia"/>
                <w:szCs w:val="24"/>
              </w:rPr>
              <w:t>李振榮</w:t>
            </w:r>
          </w:p>
        </w:tc>
        <w:tc>
          <w:tcPr>
            <w:tcW w:w="2687" w:type="pct"/>
            <w:tcBorders>
              <w:top w:val="single" w:sz="4" w:space="0" w:color="auto"/>
              <w:bottom w:val="single" w:sz="4" w:space="0" w:color="auto"/>
            </w:tcBorders>
            <w:shd w:val="clear" w:color="auto" w:fill="FFFFFF" w:themeFill="background1"/>
            <w:vAlign w:val="center"/>
          </w:tcPr>
          <w:p w:rsidR="00EB37C3" w:rsidRPr="00E125DF" w:rsidRDefault="00EB37C3" w:rsidP="00EB37C3">
            <w:pPr>
              <w:jc w:val="both"/>
              <w:rPr>
                <w:rFonts w:ascii="Times New Roman" w:eastAsia="標楷體" w:hAnsi="Times New Roman" w:cs="Times New Roman"/>
                <w:szCs w:val="24"/>
              </w:rPr>
            </w:pPr>
            <w:r w:rsidRPr="00990196">
              <w:rPr>
                <w:rFonts w:ascii="Times New Roman" w:eastAsia="標楷體" w:hAnsi="Times New Roman" w:cs="Times New Roman" w:hint="eastAsia"/>
                <w:szCs w:val="24"/>
              </w:rPr>
              <w:t>高雄市建築執照缺失探討之研究</w:t>
            </w:r>
          </w:p>
        </w:tc>
      </w:tr>
      <w:tr w:rsidR="00EB37C3" w:rsidRPr="003F2ACA" w:rsidTr="00FE1431">
        <w:trPr>
          <w:trHeight w:val="20"/>
          <w:jc w:val="center"/>
        </w:trPr>
        <w:tc>
          <w:tcPr>
            <w:tcW w:w="569" w:type="pct"/>
            <w:vMerge/>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p>
        </w:tc>
        <w:tc>
          <w:tcPr>
            <w:tcW w:w="261" w:type="pct"/>
            <w:tcBorders>
              <w:top w:val="single" w:sz="4" w:space="0" w:color="auto"/>
              <w:bottom w:val="single" w:sz="4"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Pr>
                <w:rFonts w:ascii="Times New Roman" w:eastAsia="標楷體" w:hAnsi="Times New Roman" w:cs="Times New Roman" w:hint="eastAsia"/>
                <w:color w:val="000000" w:themeColor="text1"/>
                <w:szCs w:val="24"/>
                <w:shd w:val="clear" w:color="auto" w:fill="FFFFFF" w:themeFill="background1"/>
              </w:rPr>
              <w:t>11</w:t>
            </w:r>
          </w:p>
        </w:tc>
        <w:tc>
          <w:tcPr>
            <w:tcW w:w="815" w:type="pct"/>
            <w:tcBorders>
              <w:top w:val="single" w:sz="4" w:space="0" w:color="auto"/>
              <w:bottom w:val="single" w:sz="4" w:space="0" w:color="auto"/>
            </w:tcBorders>
            <w:shd w:val="clear" w:color="auto" w:fill="FFFFFF" w:themeFill="background1"/>
            <w:vAlign w:val="center"/>
          </w:tcPr>
          <w:p w:rsidR="00EB37C3" w:rsidRPr="007A16F3" w:rsidRDefault="00EB37C3" w:rsidP="00EB37C3">
            <w:pPr>
              <w:jc w:val="center"/>
              <w:rPr>
                <w:rFonts w:ascii="Times New Roman" w:eastAsia="標楷體" w:hAnsi="Times New Roman" w:cs="Times New Roman"/>
                <w:szCs w:val="24"/>
              </w:rPr>
            </w:pPr>
            <w:proofErr w:type="gramStart"/>
            <w:r w:rsidRPr="007A16F3">
              <w:rPr>
                <w:rFonts w:ascii="Times New Roman" w:eastAsia="標楷體" w:hAnsi="Times New Roman" w:cs="Times New Roman" w:hint="eastAsia"/>
                <w:szCs w:val="24"/>
              </w:rPr>
              <w:t>余</w:t>
            </w:r>
            <w:proofErr w:type="gramEnd"/>
            <w:r w:rsidRPr="007A16F3">
              <w:rPr>
                <w:rFonts w:ascii="Times New Roman" w:eastAsia="標楷體" w:hAnsi="Times New Roman" w:cs="Times New Roman" w:hint="eastAsia"/>
                <w:szCs w:val="24"/>
              </w:rPr>
              <w:t>楊巽任</w:t>
            </w:r>
          </w:p>
        </w:tc>
        <w:tc>
          <w:tcPr>
            <w:tcW w:w="668" w:type="pct"/>
            <w:tcBorders>
              <w:top w:val="single" w:sz="4" w:space="0" w:color="auto"/>
              <w:bottom w:val="single" w:sz="4" w:space="0" w:color="auto"/>
            </w:tcBorders>
            <w:shd w:val="clear" w:color="auto" w:fill="FFFFFF" w:themeFill="background1"/>
            <w:vAlign w:val="center"/>
          </w:tcPr>
          <w:p w:rsidR="00EB37C3" w:rsidRPr="00E125DF" w:rsidRDefault="00EB37C3" w:rsidP="00EB37C3">
            <w:pPr>
              <w:jc w:val="center"/>
              <w:rPr>
                <w:rFonts w:ascii="Times New Roman" w:eastAsia="標楷體" w:hAnsi="Times New Roman" w:cs="Times New Roman"/>
                <w:szCs w:val="24"/>
              </w:rPr>
            </w:pPr>
            <w:r w:rsidRPr="00990196">
              <w:rPr>
                <w:rFonts w:ascii="Times New Roman" w:eastAsia="標楷體" w:hAnsi="Times New Roman" w:cs="Times New Roman" w:hint="eastAsia"/>
                <w:szCs w:val="24"/>
              </w:rPr>
              <w:t>李振榮</w:t>
            </w:r>
          </w:p>
        </w:tc>
        <w:tc>
          <w:tcPr>
            <w:tcW w:w="2687" w:type="pct"/>
            <w:tcBorders>
              <w:top w:val="single" w:sz="4" w:space="0" w:color="auto"/>
              <w:bottom w:val="single" w:sz="4" w:space="0" w:color="auto"/>
            </w:tcBorders>
            <w:shd w:val="clear" w:color="auto" w:fill="FFFFFF" w:themeFill="background1"/>
            <w:vAlign w:val="center"/>
          </w:tcPr>
          <w:p w:rsidR="00EB37C3" w:rsidRPr="00E125DF" w:rsidRDefault="00EB37C3" w:rsidP="00EB37C3">
            <w:pPr>
              <w:jc w:val="both"/>
              <w:rPr>
                <w:rFonts w:ascii="Times New Roman" w:eastAsia="標楷體" w:hAnsi="Times New Roman" w:cs="Times New Roman"/>
                <w:szCs w:val="24"/>
              </w:rPr>
            </w:pPr>
            <w:r w:rsidRPr="00990196">
              <w:rPr>
                <w:rFonts w:ascii="Times New Roman" w:eastAsia="標楷體" w:hAnsi="Times New Roman" w:cs="Times New Roman" w:hint="eastAsia"/>
                <w:szCs w:val="24"/>
              </w:rPr>
              <w:t>利用失誤樹研究最高行政法院工程採購拒絕往來廠商之判決態樣</w:t>
            </w:r>
          </w:p>
        </w:tc>
      </w:tr>
      <w:tr w:rsidR="00EB37C3" w:rsidRPr="003F2ACA" w:rsidTr="00FE1431">
        <w:trPr>
          <w:trHeight w:val="20"/>
          <w:jc w:val="center"/>
        </w:trPr>
        <w:tc>
          <w:tcPr>
            <w:tcW w:w="569" w:type="pct"/>
            <w:vMerge/>
            <w:tcBorders>
              <w:bottom w:val="single" w:sz="4"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p>
        </w:tc>
        <w:tc>
          <w:tcPr>
            <w:tcW w:w="261" w:type="pct"/>
            <w:tcBorders>
              <w:top w:val="single" w:sz="4" w:space="0" w:color="auto"/>
              <w:bottom w:val="single" w:sz="4"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Pr>
                <w:rFonts w:ascii="Times New Roman" w:eastAsia="標楷體" w:hAnsi="Times New Roman" w:cs="Times New Roman" w:hint="eastAsia"/>
                <w:color w:val="000000" w:themeColor="text1"/>
                <w:szCs w:val="24"/>
                <w:shd w:val="clear" w:color="auto" w:fill="FFFFFF" w:themeFill="background1"/>
              </w:rPr>
              <w:t>12</w:t>
            </w:r>
          </w:p>
        </w:tc>
        <w:tc>
          <w:tcPr>
            <w:tcW w:w="815" w:type="pct"/>
            <w:tcBorders>
              <w:top w:val="single" w:sz="4" w:space="0" w:color="auto"/>
              <w:bottom w:val="single" w:sz="4" w:space="0" w:color="auto"/>
            </w:tcBorders>
            <w:shd w:val="clear" w:color="auto" w:fill="FFFFFF" w:themeFill="background1"/>
            <w:vAlign w:val="center"/>
          </w:tcPr>
          <w:p w:rsidR="00EB37C3" w:rsidRPr="007A16F3" w:rsidRDefault="00EB37C3" w:rsidP="00EB37C3">
            <w:pPr>
              <w:jc w:val="center"/>
              <w:rPr>
                <w:rFonts w:ascii="Times New Roman" w:eastAsia="標楷體" w:hAnsi="Times New Roman" w:cs="Times New Roman"/>
                <w:szCs w:val="24"/>
              </w:rPr>
            </w:pPr>
            <w:r w:rsidRPr="007A16F3">
              <w:rPr>
                <w:rFonts w:ascii="Times New Roman" w:eastAsia="標楷體" w:hAnsi="Times New Roman" w:cs="Times New Roman" w:hint="eastAsia"/>
                <w:szCs w:val="24"/>
              </w:rPr>
              <w:t>朱崇德</w:t>
            </w:r>
          </w:p>
        </w:tc>
        <w:tc>
          <w:tcPr>
            <w:tcW w:w="668" w:type="pct"/>
            <w:tcBorders>
              <w:top w:val="single" w:sz="4" w:space="0" w:color="auto"/>
              <w:bottom w:val="single" w:sz="4" w:space="0" w:color="auto"/>
            </w:tcBorders>
            <w:shd w:val="clear" w:color="auto" w:fill="FFFFFF" w:themeFill="background1"/>
            <w:vAlign w:val="center"/>
          </w:tcPr>
          <w:p w:rsidR="00EB37C3" w:rsidRPr="00E125DF" w:rsidRDefault="00EB37C3" w:rsidP="00EB37C3">
            <w:pPr>
              <w:jc w:val="center"/>
              <w:rPr>
                <w:rFonts w:ascii="Times New Roman" w:eastAsia="標楷體" w:hAnsi="Times New Roman" w:cs="Times New Roman"/>
                <w:szCs w:val="24"/>
              </w:rPr>
            </w:pPr>
            <w:r w:rsidRPr="00990196">
              <w:rPr>
                <w:rFonts w:ascii="Times New Roman" w:eastAsia="標楷體" w:hAnsi="Times New Roman" w:cs="Times New Roman" w:hint="eastAsia"/>
                <w:szCs w:val="24"/>
              </w:rPr>
              <w:t>林彥宇</w:t>
            </w:r>
          </w:p>
        </w:tc>
        <w:tc>
          <w:tcPr>
            <w:tcW w:w="2687" w:type="pct"/>
            <w:tcBorders>
              <w:top w:val="single" w:sz="4" w:space="0" w:color="auto"/>
              <w:bottom w:val="single" w:sz="4" w:space="0" w:color="auto"/>
            </w:tcBorders>
            <w:shd w:val="clear" w:color="auto" w:fill="FFFFFF" w:themeFill="background1"/>
            <w:vAlign w:val="center"/>
          </w:tcPr>
          <w:p w:rsidR="00EB37C3" w:rsidRPr="00E125DF" w:rsidRDefault="00EB37C3" w:rsidP="00EB37C3">
            <w:pPr>
              <w:jc w:val="both"/>
              <w:rPr>
                <w:rFonts w:ascii="Times New Roman" w:eastAsia="標楷體" w:hAnsi="Times New Roman" w:cs="Times New Roman"/>
                <w:szCs w:val="24"/>
              </w:rPr>
            </w:pPr>
            <w:r w:rsidRPr="00990196">
              <w:rPr>
                <w:rFonts w:ascii="Times New Roman" w:eastAsia="標楷體" w:hAnsi="Times New Roman" w:cs="Times New Roman" w:hint="eastAsia"/>
                <w:szCs w:val="24"/>
              </w:rPr>
              <w:t>瀝青混凝土產品階段碳排放之研究</w:t>
            </w:r>
          </w:p>
        </w:tc>
      </w:tr>
      <w:tr w:rsidR="00EB37C3" w:rsidRPr="003F2ACA" w:rsidTr="00FE1431">
        <w:trPr>
          <w:trHeight w:val="20"/>
          <w:jc w:val="center"/>
        </w:trPr>
        <w:tc>
          <w:tcPr>
            <w:tcW w:w="569" w:type="pct"/>
            <w:vMerge w:val="restart"/>
            <w:tcBorders>
              <w:top w:val="single" w:sz="12"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107</w:t>
            </w:r>
          </w:p>
        </w:tc>
        <w:tc>
          <w:tcPr>
            <w:tcW w:w="261" w:type="pct"/>
            <w:tcBorders>
              <w:top w:val="single" w:sz="12" w:space="0" w:color="auto"/>
              <w:bottom w:val="single" w:sz="6" w:space="0" w:color="auto"/>
            </w:tcBorders>
            <w:shd w:val="clear" w:color="auto" w:fill="FFFFFF" w:themeFill="background1"/>
            <w:vAlign w:val="center"/>
          </w:tcPr>
          <w:p w:rsidR="00EB37C3" w:rsidRPr="003F2ACA" w:rsidRDefault="00EB37C3" w:rsidP="00EB37C3">
            <w:pPr>
              <w:widowControl/>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1</w:t>
            </w:r>
          </w:p>
        </w:tc>
        <w:tc>
          <w:tcPr>
            <w:tcW w:w="815" w:type="pct"/>
            <w:tcBorders>
              <w:top w:val="single" w:sz="12" w:space="0" w:color="auto"/>
              <w:bottom w:val="single" w:sz="6"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洪永宏</w:t>
            </w:r>
          </w:p>
        </w:tc>
        <w:tc>
          <w:tcPr>
            <w:tcW w:w="668" w:type="pct"/>
            <w:tcBorders>
              <w:top w:val="single" w:sz="12" w:space="0" w:color="auto"/>
              <w:bottom w:val="single" w:sz="6"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晁立中</w:t>
            </w:r>
          </w:p>
        </w:tc>
        <w:tc>
          <w:tcPr>
            <w:tcW w:w="2687" w:type="pct"/>
            <w:tcBorders>
              <w:top w:val="single" w:sz="12" w:space="0" w:color="auto"/>
              <w:bottom w:val="single" w:sz="6" w:space="0" w:color="auto"/>
            </w:tcBorders>
            <w:shd w:val="clear" w:color="auto" w:fill="FFFFFF" w:themeFill="background1"/>
            <w:vAlign w:val="center"/>
          </w:tcPr>
          <w:p w:rsidR="00EB37C3" w:rsidRPr="003F2ACA" w:rsidRDefault="00EB37C3" w:rsidP="00EB37C3">
            <w:pPr>
              <w:jc w:val="both"/>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國內營建工程監造的現況檢討</w:t>
            </w:r>
          </w:p>
        </w:tc>
      </w:tr>
      <w:tr w:rsidR="00EB37C3" w:rsidRPr="003F2ACA" w:rsidTr="00FE1431">
        <w:trPr>
          <w:trHeight w:val="20"/>
          <w:jc w:val="center"/>
        </w:trPr>
        <w:tc>
          <w:tcPr>
            <w:tcW w:w="569" w:type="pct"/>
            <w:vMerge/>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p>
        </w:tc>
        <w:tc>
          <w:tcPr>
            <w:tcW w:w="261" w:type="pct"/>
            <w:tcBorders>
              <w:top w:val="single" w:sz="6" w:space="0" w:color="auto"/>
              <w:bottom w:val="single" w:sz="6"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2</w:t>
            </w:r>
          </w:p>
        </w:tc>
        <w:tc>
          <w:tcPr>
            <w:tcW w:w="815" w:type="pct"/>
            <w:tcBorders>
              <w:top w:val="single" w:sz="6" w:space="0" w:color="auto"/>
              <w:bottom w:val="single" w:sz="6"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王皓榆</w:t>
            </w:r>
          </w:p>
        </w:tc>
        <w:tc>
          <w:tcPr>
            <w:tcW w:w="668" w:type="pct"/>
            <w:tcBorders>
              <w:top w:val="single" w:sz="6" w:space="0" w:color="auto"/>
              <w:bottom w:val="single" w:sz="6"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林建良</w:t>
            </w:r>
          </w:p>
        </w:tc>
        <w:tc>
          <w:tcPr>
            <w:tcW w:w="2687" w:type="pct"/>
            <w:tcBorders>
              <w:top w:val="single" w:sz="6" w:space="0" w:color="auto"/>
              <w:bottom w:val="single" w:sz="6" w:space="0" w:color="auto"/>
            </w:tcBorders>
            <w:shd w:val="clear" w:color="auto" w:fill="FFFFFF" w:themeFill="background1"/>
            <w:vAlign w:val="center"/>
          </w:tcPr>
          <w:p w:rsidR="00EB37C3" w:rsidRPr="003F2ACA" w:rsidRDefault="00EB37C3" w:rsidP="00EB37C3">
            <w:pPr>
              <w:jc w:val="both"/>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科技大學</w:t>
            </w:r>
            <w:r w:rsidRPr="003F2ACA">
              <w:rPr>
                <w:rFonts w:ascii="Times New Roman" w:eastAsia="標楷體" w:hAnsi="Times New Roman" w:cs="Times New Roman"/>
                <w:color w:val="000000" w:themeColor="text1"/>
                <w:szCs w:val="24"/>
                <w:shd w:val="clear" w:color="auto" w:fill="FFFFFF" w:themeFill="background1"/>
              </w:rPr>
              <w:t>BIM</w:t>
            </w:r>
            <w:r w:rsidRPr="003F2ACA">
              <w:rPr>
                <w:rFonts w:ascii="Times New Roman" w:eastAsia="標楷體" w:hAnsi="Times New Roman" w:cs="Times New Roman"/>
                <w:color w:val="000000" w:themeColor="text1"/>
                <w:szCs w:val="24"/>
                <w:shd w:val="clear" w:color="auto" w:fill="FFFFFF" w:themeFill="background1"/>
              </w:rPr>
              <w:t>課程與實務落差之案例研究</w:t>
            </w:r>
          </w:p>
        </w:tc>
      </w:tr>
      <w:tr w:rsidR="00EB37C3" w:rsidRPr="003F2ACA" w:rsidTr="00FE1431">
        <w:trPr>
          <w:trHeight w:val="20"/>
          <w:jc w:val="center"/>
        </w:trPr>
        <w:tc>
          <w:tcPr>
            <w:tcW w:w="569" w:type="pct"/>
            <w:vMerge/>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p>
        </w:tc>
        <w:tc>
          <w:tcPr>
            <w:tcW w:w="261" w:type="pct"/>
            <w:tcBorders>
              <w:top w:val="single" w:sz="6" w:space="0" w:color="auto"/>
              <w:bottom w:val="single" w:sz="4"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3</w:t>
            </w:r>
          </w:p>
        </w:tc>
        <w:tc>
          <w:tcPr>
            <w:tcW w:w="815" w:type="pct"/>
            <w:tcBorders>
              <w:top w:val="single" w:sz="6" w:space="0" w:color="auto"/>
              <w:bottom w:val="single" w:sz="4"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王志平</w:t>
            </w:r>
          </w:p>
        </w:tc>
        <w:tc>
          <w:tcPr>
            <w:tcW w:w="668" w:type="pct"/>
            <w:tcBorders>
              <w:top w:val="single" w:sz="6" w:space="0" w:color="auto"/>
              <w:bottom w:val="single" w:sz="4"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林建良</w:t>
            </w:r>
          </w:p>
        </w:tc>
        <w:tc>
          <w:tcPr>
            <w:tcW w:w="2687" w:type="pct"/>
            <w:tcBorders>
              <w:top w:val="single" w:sz="6" w:space="0" w:color="auto"/>
              <w:bottom w:val="single" w:sz="4" w:space="0" w:color="auto"/>
            </w:tcBorders>
            <w:shd w:val="clear" w:color="auto" w:fill="FFFFFF" w:themeFill="background1"/>
            <w:vAlign w:val="center"/>
          </w:tcPr>
          <w:p w:rsidR="00EB37C3" w:rsidRPr="003F2ACA" w:rsidRDefault="00EB37C3" w:rsidP="00EB37C3">
            <w:pPr>
              <w:jc w:val="both"/>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統包工程專案介面問題之研究</w:t>
            </w:r>
            <w:r w:rsidRPr="003F2ACA">
              <w:rPr>
                <w:rFonts w:ascii="Times New Roman" w:eastAsia="標楷體" w:hAnsi="Times New Roman" w:cs="Times New Roman"/>
                <w:color w:val="000000" w:themeColor="text1"/>
                <w:szCs w:val="24"/>
                <w:shd w:val="clear" w:color="auto" w:fill="FFFFFF" w:themeFill="background1"/>
              </w:rPr>
              <w:t xml:space="preserve">- </w:t>
            </w:r>
            <w:r w:rsidRPr="003F2ACA">
              <w:rPr>
                <w:rFonts w:ascii="Times New Roman" w:eastAsia="標楷體" w:hAnsi="Times New Roman" w:cs="Times New Roman"/>
                <w:color w:val="000000" w:themeColor="text1"/>
                <w:szCs w:val="24"/>
                <w:shd w:val="clear" w:color="auto" w:fill="FFFFFF" w:themeFill="background1"/>
              </w:rPr>
              <w:t>以石化工廠興建工程為例</w:t>
            </w:r>
          </w:p>
        </w:tc>
      </w:tr>
      <w:tr w:rsidR="00EB37C3" w:rsidRPr="003F2ACA" w:rsidTr="00FE1431">
        <w:trPr>
          <w:trHeight w:val="20"/>
          <w:jc w:val="center"/>
        </w:trPr>
        <w:tc>
          <w:tcPr>
            <w:tcW w:w="569" w:type="pct"/>
            <w:vMerge/>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p>
        </w:tc>
        <w:tc>
          <w:tcPr>
            <w:tcW w:w="261" w:type="pct"/>
            <w:tcBorders>
              <w:top w:val="single" w:sz="4" w:space="0" w:color="auto"/>
              <w:bottom w:val="single" w:sz="4"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4</w:t>
            </w:r>
          </w:p>
        </w:tc>
        <w:tc>
          <w:tcPr>
            <w:tcW w:w="815" w:type="pct"/>
            <w:tcBorders>
              <w:top w:val="single" w:sz="4" w:space="0" w:color="auto"/>
              <w:bottom w:val="single" w:sz="4"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謝志銘</w:t>
            </w:r>
          </w:p>
        </w:tc>
        <w:tc>
          <w:tcPr>
            <w:tcW w:w="668" w:type="pct"/>
            <w:tcBorders>
              <w:top w:val="single" w:sz="4" w:space="0" w:color="auto"/>
              <w:bottom w:val="single" w:sz="4"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晁立中</w:t>
            </w:r>
          </w:p>
        </w:tc>
        <w:tc>
          <w:tcPr>
            <w:tcW w:w="2687" w:type="pct"/>
            <w:tcBorders>
              <w:top w:val="single" w:sz="4" w:space="0" w:color="auto"/>
              <w:bottom w:val="single" w:sz="4" w:space="0" w:color="auto"/>
            </w:tcBorders>
            <w:shd w:val="clear" w:color="auto" w:fill="FFFFFF" w:themeFill="background1"/>
            <w:vAlign w:val="center"/>
          </w:tcPr>
          <w:p w:rsidR="00EB37C3" w:rsidRPr="003F2ACA" w:rsidRDefault="00EB37C3" w:rsidP="00EB37C3">
            <w:pPr>
              <w:jc w:val="both"/>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營造業勞工的風險認知、保險涉入與保險價值對保險購買意願之研究</w:t>
            </w:r>
          </w:p>
        </w:tc>
      </w:tr>
      <w:tr w:rsidR="00EB37C3" w:rsidRPr="003F2ACA" w:rsidTr="00FE1431">
        <w:trPr>
          <w:trHeight w:val="20"/>
          <w:jc w:val="center"/>
        </w:trPr>
        <w:tc>
          <w:tcPr>
            <w:tcW w:w="569" w:type="pct"/>
            <w:vMerge/>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p>
        </w:tc>
        <w:tc>
          <w:tcPr>
            <w:tcW w:w="261" w:type="pct"/>
            <w:tcBorders>
              <w:top w:val="single" w:sz="4" w:space="0" w:color="auto"/>
              <w:bottom w:val="single" w:sz="4"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5</w:t>
            </w:r>
          </w:p>
        </w:tc>
        <w:tc>
          <w:tcPr>
            <w:tcW w:w="815" w:type="pct"/>
            <w:tcBorders>
              <w:top w:val="single" w:sz="4" w:space="0" w:color="auto"/>
              <w:bottom w:val="single" w:sz="4"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鍾景松</w:t>
            </w:r>
          </w:p>
        </w:tc>
        <w:tc>
          <w:tcPr>
            <w:tcW w:w="668" w:type="pct"/>
            <w:tcBorders>
              <w:top w:val="single" w:sz="4" w:space="0" w:color="auto"/>
              <w:bottom w:val="single" w:sz="4"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林建良</w:t>
            </w:r>
          </w:p>
        </w:tc>
        <w:tc>
          <w:tcPr>
            <w:tcW w:w="2687" w:type="pct"/>
            <w:tcBorders>
              <w:top w:val="single" w:sz="4" w:space="0" w:color="auto"/>
              <w:bottom w:val="single" w:sz="4" w:space="0" w:color="auto"/>
            </w:tcBorders>
            <w:shd w:val="clear" w:color="auto" w:fill="FFFFFF" w:themeFill="background1"/>
            <w:vAlign w:val="center"/>
          </w:tcPr>
          <w:p w:rsidR="00EB37C3" w:rsidRPr="003F2ACA" w:rsidRDefault="00EB37C3" w:rsidP="00EB37C3">
            <w:pPr>
              <w:jc w:val="both"/>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某國立大學實驗室績效評估之研究</w:t>
            </w:r>
          </w:p>
        </w:tc>
      </w:tr>
      <w:tr w:rsidR="00EB37C3" w:rsidRPr="003F2ACA" w:rsidTr="00FE1431">
        <w:trPr>
          <w:trHeight w:val="20"/>
          <w:jc w:val="center"/>
        </w:trPr>
        <w:tc>
          <w:tcPr>
            <w:tcW w:w="569" w:type="pct"/>
            <w:vMerge/>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p>
        </w:tc>
        <w:tc>
          <w:tcPr>
            <w:tcW w:w="261" w:type="pct"/>
            <w:tcBorders>
              <w:top w:val="single" w:sz="4" w:space="0" w:color="auto"/>
              <w:bottom w:val="single" w:sz="4"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6</w:t>
            </w:r>
          </w:p>
        </w:tc>
        <w:tc>
          <w:tcPr>
            <w:tcW w:w="815" w:type="pct"/>
            <w:tcBorders>
              <w:top w:val="single" w:sz="4" w:space="0" w:color="auto"/>
              <w:bottom w:val="single" w:sz="4"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江義民</w:t>
            </w:r>
          </w:p>
        </w:tc>
        <w:tc>
          <w:tcPr>
            <w:tcW w:w="668" w:type="pct"/>
            <w:tcBorders>
              <w:top w:val="single" w:sz="4" w:space="0" w:color="auto"/>
              <w:bottom w:val="single" w:sz="4"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林建良</w:t>
            </w:r>
          </w:p>
        </w:tc>
        <w:tc>
          <w:tcPr>
            <w:tcW w:w="2687" w:type="pct"/>
            <w:tcBorders>
              <w:top w:val="single" w:sz="4" w:space="0" w:color="auto"/>
              <w:bottom w:val="single" w:sz="4" w:space="0" w:color="auto"/>
            </w:tcBorders>
            <w:shd w:val="clear" w:color="auto" w:fill="FFFFFF" w:themeFill="background1"/>
            <w:vAlign w:val="center"/>
          </w:tcPr>
          <w:p w:rsidR="00EB37C3" w:rsidRPr="003F2ACA" w:rsidRDefault="00EB37C3" w:rsidP="00EB37C3">
            <w:pPr>
              <w:jc w:val="both"/>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某鐵路車站月台新增雨遮工程生產力之研究</w:t>
            </w:r>
          </w:p>
        </w:tc>
      </w:tr>
      <w:tr w:rsidR="00EB37C3" w:rsidRPr="003F2ACA" w:rsidTr="00FE1431">
        <w:trPr>
          <w:trHeight w:val="20"/>
          <w:jc w:val="center"/>
        </w:trPr>
        <w:tc>
          <w:tcPr>
            <w:tcW w:w="569" w:type="pct"/>
            <w:vMerge/>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p>
        </w:tc>
        <w:tc>
          <w:tcPr>
            <w:tcW w:w="261" w:type="pct"/>
            <w:tcBorders>
              <w:top w:val="single" w:sz="4" w:space="0" w:color="auto"/>
              <w:bottom w:val="single" w:sz="4"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7</w:t>
            </w:r>
          </w:p>
        </w:tc>
        <w:tc>
          <w:tcPr>
            <w:tcW w:w="815" w:type="pct"/>
            <w:tcBorders>
              <w:top w:val="single" w:sz="4" w:space="0" w:color="auto"/>
              <w:bottom w:val="single" w:sz="4"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朱家煌</w:t>
            </w:r>
          </w:p>
        </w:tc>
        <w:tc>
          <w:tcPr>
            <w:tcW w:w="668" w:type="pct"/>
            <w:tcBorders>
              <w:top w:val="single" w:sz="4" w:space="0" w:color="auto"/>
              <w:bottom w:val="single" w:sz="4"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林建良</w:t>
            </w:r>
          </w:p>
        </w:tc>
        <w:tc>
          <w:tcPr>
            <w:tcW w:w="2687" w:type="pct"/>
            <w:tcBorders>
              <w:top w:val="single" w:sz="4" w:space="0" w:color="auto"/>
              <w:bottom w:val="single" w:sz="4" w:space="0" w:color="auto"/>
            </w:tcBorders>
            <w:shd w:val="clear" w:color="auto" w:fill="FFFFFF" w:themeFill="background1"/>
            <w:vAlign w:val="center"/>
          </w:tcPr>
          <w:p w:rsidR="00EB37C3" w:rsidRPr="003F2ACA" w:rsidRDefault="00EB37C3" w:rsidP="00EB37C3">
            <w:pPr>
              <w:jc w:val="both"/>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模板工程生產力之研究</w:t>
            </w:r>
            <w:r w:rsidRPr="003F2ACA">
              <w:rPr>
                <w:rFonts w:ascii="Times New Roman" w:eastAsia="標楷體" w:hAnsi="Times New Roman" w:cs="Times New Roman"/>
                <w:color w:val="000000" w:themeColor="text1"/>
                <w:szCs w:val="24"/>
                <w:shd w:val="clear" w:color="auto" w:fill="FFFFFF" w:themeFill="background1"/>
              </w:rPr>
              <w:t>-</w:t>
            </w:r>
            <w:r w:rsidRPr="003F2ACA">
              <w:rPr>
                <w:rFonts w:ascii="Times New Roman" w:eastAsia="標楷體" w:hAnsi="Times New Roman" w:cs="Times New Roman"/>
                <w:color w:val="000000" w:themeColor="text1"/>
                <w:szCs w:val="24"/>
                <w:shd w:val="clear" w:color="auto" w:fill="FFFFFF" w:themeFill="background1"/>
              </w:rPr>
              <w:t>以高雄集合住宅為例</w:t>
            </w:r>
          </w:p>
        </w:tc>
      </w:tr>
      <w:tr w:rsidR="00EB37C3" w:rsidRPr="003F2ACA" w:rsidTr="00FE1431">
        <w:trPr>
          <w:trHeight w:val="20"/>
          <w:jc w:val="center"/>
        </w:trPr>
        <w:tc>
          <w:tcPr>
            <w:tcW w:w="569" w:type="pct"/>
            <w:vMerge/>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p>
        </w:tc>
        <w:tc>
          <w:tcPr>
            <w:tcW w:w="261" w:type="pct"/>
            <w:tcBorders>
              <w:top w:val="single" w:sz="4" w:space="0" w:color="auto"/>
              <w:bottom w:val="single" w:sz="4"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8</w:t>
            </w:r>
          </w:p>
        </w:tc>
        <w:tc>
          <w:tcPr>
            <w:tcW w:w="815" w:type="pct"/>
            <w:tcBorders>
              <w:top w:val="single" w:sz="4" w:space="0" w:color="auto"/>
              <w:bottom w:val="single" w:sz="4"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郭曉純</w:t>
            </w:r>
          </w:p>
        </w:tc>
        <w:tc>
          <w:tcPr>
            <w:tcW w:w="668" w:type="pct"/>
            <w:tcBorders>
              <w:top w:val="single" w:sz="4" w:space="0" w:color="auto"/>
              <w:bottom w:val="single" w:sz="4"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林建良</w:t>
            </w:r>
          </w:p>
        </w:tc>
        <w:tc>
          <w:tcPr>
            <w:tcW w:w="2687" w:type="pct"/>
            <w:tcBorders>
              <w:top w:val="single" w:sz="4" w:space="0" w:color="auto"/>
              <w:bottom w:val="single" w:sz="4" w:space="0" w:color="auto"/>
            </w:tcBorders>
            <w:shd w:val="clear" w:color="auto" w:fill="FFFFFF" w:themeFill="background1"/>
            <w:vAlign w:val="center"/>
          </w:tcPr>
          <w:p w:rsidR="00EB37C3" w:rsidRPr="003F2ACA" w:rsidRDefault="00EB37C3" w:rsidP="00EB37C3">
            <w:pPr>
              <w:jc w:val="both"/>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鋼結構吊裝生產力研究</w:t>
            </w:r>
            <w:r w:rsidRPr="003F2ACA">
              <w:rPr>
                <w:rFonts w:ascii="Times New Roman" w:eastAsia="標楷體" w:hAnsi="Times New Roman" w:cs="Times New Roman"/>
                <w:color w:val="000000" w:themeColor="text1"/>
                <w:szCs w:val="24"/>
                <w:shd w:val="clear" w:color="auto" w:fill="FFFFFF" w:themeFill="background1"/>
              </w:rPr>
              <w:t xml:space="preserve"> - </w:t>
            </w:r>
            <w:r w:rsidRPr="003F2ACA">
              <w:rPr>
                <w:rFonts w:ascii="Times New Roman" w:eastAsia="標楷體" w:hAnsi="Times New Roman" w:cs="Times New Roman"/>
                <w:color w:val="000000" w:themeColor="text1"/>
                <w:szCs w:val="24"/>
                <w:shd w:val="clear" w:color="auto" w:fill="FFFFFF" w:themeFill="background1"/>
              </w:rPr>
              <w:t>以</w:t>
            </w:r>
            <w:r w:rsidRPr="003F2ACA">
              <w:rPr>
                <w:rFonts w:ascii="Times New Roman" w:eastAsia="標楷體" w:hAnsi="Times New Roman" w:cs="Times New Roman"/>
                <w:color w:val="000000" w:themeColor="text1"/>
                <w:szCs w:val="24"/>
                <w:shd w:val="clear" w:color="auto" w:fill="FFFFFF" w:themeFill="background1"/>
              </w:rPr>
              <w:t>2</w:t>
            </w:r>
            <w:r w:rsidRPr="003F2ACA">
              <w:rPr>
                <w:rFonts w:ascii="Times New Roman" w:eastAsia="標楷體" w:hAnsi="Times New Roman" w:cs="Times New Roman"/>
                <w:color w:val="000000" w:themeColor="text1"/>
                <w:szCs w:val="24"/>
                <w:shd w:val="clear" w:color="auto" w:fill="FFFFFF" w:themeFill="background1"/>
              </w:rPr>
              <w:t>棟大樓為案例</w:t>
            </w:r>
          </w:p>
        </w:tc>
      </w:tr>
      <w:tr w:rsidR="00EB37C3" w:rsidRPr="003F2ACA" w:rsidTr="00FE1431">
        <w:trPr>
          <w:trHeight w:val="20"/>
          <w:jc w:val="center"/>
        </w:trPr>
        <w:tc>
          <w:tcPr>
            <w:tcW w:w="569" w:type="pct"/>
            <w:vMerge/>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p>
        </w:tc>
        <w:tc>
          <w:tcPr>
            <w:tcW w:w="261" w:type="pct"/>
            <w:tcBorders>
              <w:top w:val="single" w:sz="4" w:space="0" w:color="auto"/>
              <w:bottom w:val="single" w:sz="4"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9</w:t>
            </w:r>
          </w:p>
        </w:tc>
        <w:tc>
          <w:tcPr>
            <w:tcW w:w="815" w:type="pct"/>
            <w:tcBorders>
              <w:top w:val="single" w:sz="4" w:space="0" w:color="auto"/>
              <w:bottom w:val="single" w:sz="4"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趙峰麟</w:t>
            </w:r>
          </w:p>
        </w:tc>
        <w:tc>
          <w:tcPr>
            <w:tcW w:w="668" w:type="pct"/>
            <w:tcBorders>
              <w:top w:val="single" w:sz="4" w:space="0" w:color="auto"/>
              <w:bottom w:val="single" w:sz="4"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晁立中</w:t>
            </w:r>
          </w:p>
        </w:tc>
        <w:tc>
          <w:tcPr>
            <w:tcW w:w="2687" w:type="pct"/>
            <w:tcBorders>
              <w:top w:val="single" w:sz="4" w:space="0" w:color="auto"/>
              <w:bottom w:val="single" w:sz="4" w:space="0" w:color="auto"/>
            </w:tcBorders>
            <w:shd w:val="clear" w:color="auto" w:fill="FFFFFF" w:themeFill="background1"/>
            <w:vAlign w:val="center"/>
          </w:tcPr>
          <w:p w:rsidR="00EB37C3" w:rsidRPr="003F2ACA" w:rsidRDefault="00EB37C3" w:rsidP="00EB37C3">
            <w:pPr>
              <w:jc w:val="both"/>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房屋型態與建材設備配置對購屋意願之影響</w:t>
            </w:r>
            <w:r w:rsidRPr="003F2ACA">
              <w:rPr>
                <w:rFonts w:ascii="Times New Roman" w:eastAsia="標楷體" w:hAnsi="Times New Roman" w:cs="Times New Roman"/>
                <w:color w:val="000000" w:themeColor="text1"/>
                <w:szCs w:val="24"/>
                <w:shd w:val="clear" w:color="auto" w:fill="FFFFFF" w:themeFill="background1"/>
              </w:rPr>
              <w:t xml:space="preserve"> -</w:t>
            </w:r>
            <w:r w:rsidRPr="003F2ACA">
              <w:rPr>
                <w:rFonts w:ascii="Times New Roman" w:eastAsia="標楷體" w:hAnsi="Times New Roman" w:cs="Times New Roman"/>
                <w:color w:val="000000" w:themeColor="text1"/>
                <w:szCs w:val="24"/>
                <w:shd w:val="clear" w:color="auto" w:fill="FFFFFF" w:themeFill="background1"/>
              </w:rPr>
              <w:t>以高雄地區為例</w:t>
            </w:r>
          </w:p>
        </w:tc>
      </w:tr>
      <w:tr w:rsidR="00EB37C3" w:rsidRPr="003F2ACA" w:rsidTr="00FE1431">
        <w:trPr>
          <w:trHeight w:val="20"/>
          <w:jc w:val="center"/>
        </w:trPr>
        <w:tc>
          <w:tcPr>
            <w:tcW w:w="569" w:type="pct"/>
            <w:vMerge/>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p>
        </w:tc>
        <w:tc>
          <w:tcPr>
            <w:tcW w:w="261" w:type="pct"/>
            <w:tcBorders>
              <w:top w:val="single" w:sz="4" w:space="0" w:color="auto"/>
              <w:bottom w:val="single" w:sz="12"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10</w:t>
            </w:r>
          </w:p>
        </w:tc>
        <w:tc>
          <w:tcPr>
            <w:tcW w:w="815" w:type="pct"/>
            <w:tcBorders>
              <w:top w:val="single" w:sz="4" w:space="0" w:color="auto"/>
              <w:bottom w:val="single" w:sz="12"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鄭淵銘</w:t>
            </w:r>
          </w:p>
        </w:tc>
        <w:tc>
          <w:tcPr>
            <w:tcW w:w="668" w:type="pct"/>
            <w:tcBorders>
              <w:top w:val="single" w:sz="4" w:space="0" w:color="auto"/>
              <w:bottom w:val="single" w:sz="12"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李振榮</w:t>
            </w:r>
          </w:p>
        </w:tc>
        <w:tc>
          <w:tcPr>
            <w:tcW w:w="2687" w:type="pct"/>
            <w:tcBorders>
              <w:top w:val="single" w:sz="4" w:space="0" w:color="auto"/>
              <w:bottom w:val="single" w:sz="12" w:space="0" w:color="auto"/>
            </w:tcBorders>
            <w:shd w:val="clear" w:color="auto" w:fill="FFFFFF" w:themeFill="background1"/>
            <w:vAlign w:val="center"/>
          </w:tcPr>
          <w:p w:rsidR="00EB37C3" w:rsidRPr="003F2ACA" w:rsidRDefault="00EB37C3" w:rsidP="00EB37C3">
            <w:pPr>
              <w:jc w:val="both"/>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公共工程施工查核常見缺失探討</w:t>
            </w:r>
            <w:r w:rsidRPr="003F2ACA">
              <w:rPr>
                <w:rFonts w:ascii="Times New Roman" w:eastAsia="標楷體" w:hAnsi="Times New Roman" w:cs="Times New Roman"/>
                <w:color w:val="000000" w:themeColor="text1"/>
                <w:szCs w:val="24"/>
                <w:shd w:val="clear" w:color="auto" w:fill="FFFFFF" w:themeFill="background1"/>
              </w:rPr>
              <w:t>-</w:t>
            </w:r>
            <w:r w:rsidRPr="003F2ACA">
              <w:rPr>
                <w:rFonts w:ascii="Times New Roman" w:eastAsia="標楷體" w:hAnsi="Times New Roman" w:cs="Times New Roman"/>
                <w:color w:val="000000" w:themeColor="text1"/>
                <w:szCs w:val="24"/>
                <w:shd w:val="clear" w:color="auto" w:fill="FFFFFF" w:themeFill="background1"/>
              </w:rPr>
              <w:t>以台糖公司為例</w:t>
            </w:r>
          </w:p>
        </w:tc>
      </w:tr>
      <w:tr w:rsidR="00EB37C3" w:rsidRPr="003F2ACA" w:rsidTr="00FE1431">
        <w:trPr>
          <w:trHeight w:val="20"/>
          <w:jc w:val="center"/>
        </w:trPr>
        <w:tc>
          <w:tcPr>
            <w:tcW w:w="569" w:type="pct"/>
            <w:vMerge w:val="restart"/>
            <w:tcBorders>
              <w:top w:val="single" w:sz="12"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106</w:t>
            </w:r>
          </w:p>
        </w:tc>
        <w:tc>
          <w:tcPr>
            <w:tcW w:w="261" w:type="pct"/>
            <w:tcBorders>
              <w:top w:val="single" w:sz="12" w:space="0" w:color="auto"/>
              <w:bottom w:val="single" w:sz="4" w:space="0" w:color="auto"/>
            </w:tcBorders>
            <w:shd w:val="clear" w:color="auto" w:fill="FFFFFF" w:themeFill="background1"/>
            <w:vAlign w:val="center"/>
          </w:tcPr>
          <w:p w:rsidR="00EB37C3" w:rsidRPr="003F2ACA" w:rsidRDefault="00EB37C3" w:rsidP="00EB37C3">
            <w:pPr>
              <w:widowControl/>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1</w:t>
            </w:r>
          </w:p>
        </w:tc>
        <w:tc>
          <w:tcPr>
            <w:tcW w:w="815" w:type="pct"/>
            <w:tcBorders>
              <w:top w:val="single" w:sz="12" w:space="0" w:color="auto"/>
              <w:bottom w:val="single" w:sz="4"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楊</w:t>
            </w:r>
            <w:proofErr w:type="gramStart"/>
            <w:r w:rsidRPr="003F2ACA">
              <w:rPr>
                <w:rFonts w:ascii="Times New Roman" w:eastAsia="標楷體" w:hAnsi="Times New Roman" w:cs="Times New Roman"/>
                <w:color w:val="000000" w:themeColor="text1"/>
                <w:szCs w:val="24"/>
                <w:shd w:val="clear" w:color="auto" w:fill="FFFFFF" w:themeFill="background1"/>
              </w:rPr>
              <w:t>旻</w:t>
            </w:r>
            <w:proofErr w:type="gramEnd"/>
            <w:r w:rsidRPr="003F2ACA">
              <w:rPr>
                <w:rFonts w:ascii="Times New Roman" w:eastAsia="標楷體" w:hAnsi="Times New Roman" w:cs="Times New Roman"/>
                <w:color w:val="000000" w:themeColor="text1"/>
                <w:szCs w:val="24"/>
                <w:shd w:val="clear" w:color="auto" w:fill="FFFFFF" w:themeFill="background1"/>
              </w:rPr>
              <w:t>穎</w:t>
            </w:r>
          </w:p>
        </w:tc>
        <w:tc>
          <w:tcPr>
            <w:tcW w:w="668" w:type="pct"/>
            <w:tcBorders>
              <w:top w:val="single" w:sz="12" w:space="0" w:color="auto"/>
              <w:bottom w:val="single" w:sz="4"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盧之偉</w:t>
            </w:r>
          </w:p>
        </w:tc>
        <w:tc>
          <w:tcPr>
            <w:tcW w:w="2687" w:type="pct"/>
            <w:tcBorders>
              <w:top w:val="single" w:sz="12" w:space="0" w:color="auto"/>
              <w:bottom w:val="single" w:sz="4" w:space="0" w:color="auto"/>
            </w:tcBorders>
            <w:shd w:val="clear" w:color="auto" w:fill="FFFFFF" w:themeFill="background1"/>
            <w:vAlign w:val="center"/>
          </w:tcPr>
          <w:p w:rsidR="00EB37C3" w:rsidRPr="003F2ACA" w:rsidRDefault="00EB37C3" w:rsidP="00EB37C3">
            <w:pPr>
              <w:jc w:val="both"/>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河道清淤影響</w:t>
            </w:r>
            <w:proofErr w:type="gramStart"/>
            <w:r w:rsidRPr="003F2ACA">
              <w:rPr>
                <w:rFonts w:ascii="Times New Roman" w:eastAsia="標楷體" w:hAnsi="Times New Roman" w:cs="Times New Roman"/>
                <w:color w:val="000000" w:themeColor="text1"/>
                <w:szCs w:val="24"/>
                <w:shd w:val="clear" w:color="auto" w:fill="FFFFFF" w:themeFill="background1"/>
              </w:rPr>
              <w:t>範圍快評法</w:t>
            </w:r>
            <w:proofErr w:type="gramEnd"/>
            <w:r w:rsidRPr="003F2ACA">
              <w:rPr>
                <w:rFonts w:ascii="Times New Roman" w:eastAsia="標楷體" w:hAnsi="Times New Roman" w:cs="Times New Roman"/>
                <w:color w:val="000000" w:themeColor="text1"/>
                <w:szCs w:val="24"/>
                <w:shd w:val="clear" w:color="auto" w:fill="FFFFFF" w:themeFill="background1"/>
              </w:rPr>
              <w:t>技術開發</w:t>
            </w:r>
          </w:p>
        </w:tc>
      </w:tr>
      <w:tr w:rsidR="00EB37C3" w:rsidRPr="003F2ACA" w:rsidTr="00FE1431">
        <w:trPr>
          <w:trHeight w:val="20"/>
          <w:jc w:val="center"/>
        </w:trPr>
        <w:tc>
          <w:tcPr>
            <w:tcW w:w="569" w:type="pct"/>
            <w:vMerge/>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p>
        </w:tc>
        <w:tc>
          <w:tcPr>
            <w:tcW w:w="261" w:type="pct"/>
            <w:tcBorders>
              <w:top w:val="single" w:sz="4" w:space="0" w:color="auto"/>
              <w:bottom w:val="single" w:sz="4"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2</w:t>
            </w:r>
          </w:p>
        </w:tc>
        <w:tc>
          <w:tcPr>
            <w:tcW w:w="815" w:type="pct"/>
            <w:tcBorders>
              <w:top w:val="single" w:sz="4" w:space="0" w:color="auto"/>
              <w:bottom w:val="single" w:sz="4"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陳慶益</w:t>
            </w:r>
          </w:p>
        </w:tc>
        <w:tc>
          <w:tcPr>
            <w:tcW w:w="668" w:type="pct"/>
            <w:tcBorders>
              <w:top w:val="single" w:sz="4" w:space="0" w:color="auto"/>
              <w:bottom w:val="single" w:sz="4"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林彥宇</w:t>
            </w:r>
          </w:p>
        </w:tc>
        <w:tc>
          <w:tcPr>
            <w:tcW w:w="2687" w:type="pct"/>
            <w:tcBorders>
              <w:top w:val="single" w:sz="4" w:space="0" w:color="auto"/>
              <w:bottom w:val="single" w:sz="4" w:space="0" w:color="auto"/>
            </w:tcBorders>
            <w:shd w:val="clear" w:color="auto" w:fill="FFFFFF" w:themeFill="background1"/>
            <w:vAlign w:val="center"/>
          </w:tcPr>
          <w:p w:rsidR="00EB37C3" w:rsidRPr="003F2ACA" w:rsidRDefault="00EB37C3" w:rsidP="00EB37C3">
            <w:pPr>
              <w:tabs>
                <w:tab w:val="left" w:pos="1350"/>
              </w:tabs>
              <w:jc w:val="both"/>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應用</w:t>
            </w:r>
            <w:proofErr w:type="gramStart"/>
            <w:r w:rsidRPr="003F2ACA">
              <w:rPr>
                <w:rFonts w:ascii="Times New Roman" w:eastAsia="標楷體" w:hAnsi="Times New Roman" w:cs="Times New Roman"/>
                <w:color w:val="000000" w:themeColor="text1"/>
                <w:szCs w:val="24"/>
                <w:shd w:val="clear" w:color="auto" w:fill="FFFFFF" w:themeFill="background1"/>
              </w:rPr>
              <w:t>漢堡輪跡試驗</w:t>
            </w:r>
            <w:proofErr w:type="gramEnd"/>
            <w:r w:rsidRPr="003F2ACA">
              <w:rPr>
                <w:rFonts w:ascii="Times New Roman" w:eastAsia="標楷體" w:hAnsi="Times New Roman" w:cs="Times New Roman"/>
                <w:color w:val="000000" w:themeColor="text1"/>
                <w:szCs w:val="24"/>
                <w:shd w:val="clear" w:color="auto" w:fill="FFFFFF" w:themeFill="background1"/>
              </w:rPr>
              <w:t>設備於實驗室</w:t>
            </w:r>
            <w:proofErr w:type="gramStart"/>
            <w:r w:rsidRPr="003F2ACA">
              <w:rPr>
                <w:rFonts w:ascii="Times New Roman" w:eastAsia="標楷體" w:hAnsi="Times New Roman" w:cs="Times New Roman"/>
                <w:color w:val="000000" w:themeColor="text1"/>
                <w:szCs w:val="24"/>
                <w:shd w:val="clear" w:color="auto" w:fill="FFFFFF" w:themeFill="background1"/>
              </w:rPr>
              <w:t>與廠拌瀝</w:t>
            </w:r>
            <w:proofErr w:type="gramEnd"/>
            <w:r w:rsidRPr="003F2ACA">
              <w:rPr>
                <w:rFonts w:ascii="Times New Roman" w:eastAsia="標楷體" w:hAnsi="Times New Roman" w:cs="Times New Roman"/>
                <w:color w:val="000000" w:themeColor="text1"/>
                <w:szCs w:val="24"/>
                <w:shd w:val="clear" w:color="auto" w:fill="FFFFFF" w:themeFill="background1"/>
              </w:rPr>
              <w:t>青混凝土成效關聯性之研究</w:t>
            </w:r>
          </w:p>
        </w:tc>
      </w:tr>
      <w:tr w:rsidR="00EB37C3" w:rsidRPr="003F2ACA" w:rsidTr="00FE1431">
        <w:trPr>
          <w:trHeight w:val="20"/>
          <w:jc w:val="center"/>
        </w:trPr>
        <w:tc>
          <w:tcPr>
            <w:tcW w:w="569" w:type="pct"/>
            <w:vMerge/>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p>
        </w:tc>
        <w:tc>
          <w:tcPr>
            <w:tcW w:w="261" w:type="pct"/>
            <w:tcBorders>
              <w:top w:val="single" w:sz="4" w:space="0" w:color="auto"/>
              <w:bottom w:val="single" w:sz="4"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3</w:t>
            </w:r>
          </w:p>
        </w:tc>
        <w:tc>
          <w:tcPr>
            <w:tcW w:w="815" w:type="pct"/>
            <w:tcBorders>
              <w:top w:val="single" w:sz="4" w:space="0" w:color="auto"/>
              <w:bottom w:val="single" w:sz="4"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proofErr w:type="gramStart"/>
            <w:r w:rsidRPr="003F2ACA">
              <w:rPr>
                <w:rFonts w:ascii="Times New Roman" w:eastAsia="標楷體" w:hAnsi="Times New Roman" w:cs="Times New Roman"/>
                <w:color w:val="000000" w:themeColor="text1"/>
                <w:szCs w:val="24"/>
                <w:shd w:val="clear" w:color="auto" w:fill="FFFFFF" w:themeFill="background1"/>
              </w:rPr>
              <w:t>景國憲</w:t>
            </w:r>
            <w:proofErr w:type="gramEnd"/>
          </w:p>
        </w:tc>
        <w:tc>
          <w:tcPr>
            <w:tcW w:w="668" w:type="pct"/>
            <w:tcBorders>
              <w:top w:val="single" w:sz="4" w:space="0" w:color="auto"/>
              <w:bottom w:val="single" w:sz="4"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李振榮</w:t>
            </w:r>
          </w:p>
        </w:tc>
        <w:tc>
          <w:tcPr>
            <w:tcW w:w="2687" w:type="pct"/>
            <w:tcBorders>
              <w:top w:val="single" w:sz="4" w:space="0" w:color="auto"/>
              <w:bottom w:val="single" w:sz="4" w:space="0" w:color="auto"/>
            </w:tcBorders>
            <w:shd w:val="clear" w:color="auto" w:fill="FFFFFF" w:themeFill="background1"/>
            <w:vAlign w:val="center"/>
          </w:tcPr>
          <w:p w:rsidR="00EB37C3" w:rsidRPr="003F2ACA" w:rsidRDefault="00EB37C3" w:rsidP="00EB37C3">
            <w:pPr>
              <w:tabs>
                <w:tab w:val="left" w:pos="1350"/>
              </w:tabs>
              <w:jc w:val="both"/>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公共工程契約爭議工項之研究</w:t>
            </w:r>
          </w:p>
        </w:tc>
      </w:tr>
      <w:tr w:rsidR="00EB37C3" w:rsidRPr="003F2ACA" w:rsidTr="00FE1431">
        <w:trPr>
          <w:trHeight w:val="20"/>
          <w:jc w:val="center"/>
        </w:trPr>
        <w:tc>
          <w:tcPr>
            <w:tcW w:w="569" w:type="pct"/>
            <w:vMerge/>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p>
        </w:tc>
        <w:tc>
          <w:tcPr>
            <w:tcW w:w="261" w:type="pct"/>
            <w:tcBorders>
              <w:top w:val="single" w:sz="4" w:space="0" w:color="auto"/>
              <w:bottom w:val="single" w:sz="4"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4</w:t>
            </w:r>
          </w:p>
        </w:tc>
        <w:tc>
          <w:tcPr>
            <w:tcW w:w="815" w:type="pct"/>
            <w:tcBorders>
              <w:top w:val="single" w:sz="4" w:space="0" w:color="auto"/>
              <w:bottom w:val="single" w:sz="4"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陳瑞鴻</w:t>
            </w:r>
          </w:p>
        </w:tc>
        <w:tc>
          <w:tcPr>
            <w:tcW w:w="668" w:type="pct"/>
            <w:tcBorders>
              <w:top w:val="single" w:sz="4" w:space="0" w:color="auto"/>
              <w:bottom w:val="single" w:sz="4"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林建良</w:t>
            </w:r>
          </w:p>
        </w:tc>
        <w:tc>
          <w:tcPr>
            <w:tcW w:w="2687" w:type="pct"/>
            <w:tcBorders>
              <w:top w:val="single" w:sz="4" w:space="0" w:color="auto"/>
              <w:bottom w:val="single" w:sz="4" w:space="0" w:color="auto"/>
            </w:tcBorders>
            <w:shd w:val="clear" w:color="auto" w:fill="FFFFFF" w:themeFill="background1"/>
            <w:vAlign w:val="center"/>
          </w:tcPr>
          <w:p w:rsidR="00EB37C3" w:rsidRPr="003F2ACA" w:rsidRDefault="00EB37C3" w:rsidP="00EB37C3">
            <w:pPr>
              <w:tabs>
                <w:tab w:val="left" w:pos="1050"/>
              </w:tabs>
              <w:jc w:val="both"/>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割草</w:t>
            </w:r>
            <w:proofErr w:type="gramStart"/>
            <w:r w:rsidRPr="003F2ACA">
              <w:rPr>
                <w:rFonts w:ascii="Times New Roman" w:eastAsia="標楷體" w:hAnsi="Times New Roman" w:cs="Times New Roman"/>
                <w:color w:val="000000" w:themeColor="text1"/>
                <w:szCs w:val="24"/>
                <w:shd w:val="clear" w:color="auto" w:fill="FFFFFF" w:themeFill="background1"/>
              </w:rPr>
              <w:t>作業工班生產力</w:t>
            </w:r>
            <w:proofErr w:type="gramEnd"/>
            <w:r w:rsidRPr="003F2ACA">
              <w:rPr>
                <w:rFonts w:ascii="Times New Roman" w:eastAsia="標楷體" w:hAnsi="Times New Roman" w:cs="Times New Roman"/>
                <w:color w:val="000000" w:themeColor="text1"/>
                <w:szCs w:val="24"/>
                <w:shd w:val="clear" w:color="auto" w:fill="FFFFFF" w:themeFill="background1"/>
              </w:rPr>
              <w:t>之研究</w:t>
            </w:r>
            <w:r w:rsidRPr="003F2ACA">
              <w:rPr>
                <w:rFonts w:ascii="Times New Roman" w:eastAsia="標楷體" w:hAnsi="Times New Roman" w:cs="Times New Roman"/>
                <w:color w:val="000000" w:themeColor="text1"/>
                <w:szCs w:val="24"/>
                <w:shd w:val="clear" w:color="auto" w:fill="FFFFFF" w:themeFill="background1"/>
              </w:rPr>
              <w:t>-</w:t>
            </w:r>
            <w:r w:rsidRPr="003F2ACA">
              <w:rPr>
                <w:rFonts w:ascii="Times New Roman" w:eastAsia="標楷體" w:hAnsi="Times New Roman" w:cs="Times New Roman"/>
                <w:color w:val="000000" w:themeColor="text1"/>
                <w:szCs w:val="24"/>
                <w:shd w:val="clear" w:color="auto" w:fill="FFFFFF" w:themeFill="background1"/>
              </w:rPr>
              <w:t>以某林務公園管理所為例</w:t>
            </w:r>
          </w:p>
        </w:tc>
      </w:tr>
      <w:tr w:rsidR="00EB37C3" w:rsidRPr="003F2ACA" w:rsidTr="00FE1431">
        <w:trPr>
          <w:trHeight w:val="20"/>
          <w:jc w:val="center"/>
        </w:trPr>
        <w:tc>
          <w:tcPr>
            <w:tcW w:w="569" w:type="pct"/>
            <w:vMerge/>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p>
        </w:tc>
        <w:tc>
          <w:tcPr>
            <w:tcW w:w="261" w:type="pct"/>
            <w:tcBorders>
              <w:top w:val="single" w:sz="4" w:space="0" w:color="auto"/>
              <w:bottom w:val="single" w:sz="4"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5</w:t>
            </w:r>
          </w:p>
        </w:tc>
        <w:tc>
          <w:tcPr>
            <w:tcW w:w="815" w:type="pct"/>
            <w:tcBorders>
              <w:top w:val="single" w:sz="4" w:space="0" w:color="auto"/>
              <w:bottom w:val="single" w:sz="4"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余世琦</w:t>
            </w:r>
          </w:p>
        </w:tc>
        <w:tc>
          <w:tcPr>
            <w:tcW w:w="668" w:type="pct"/>
            <w:tcBorders>
              <w:top w:val="single" w:sz="4" w:space="0" w:color="auto"/>
              <w:bottom w:val="single" w:sz="4"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林建良</w:t>
            </w:r>
          </w:p>
        </w:tc>
        <w:tc>
          <w:tcPr>
            <w:tcW w:w="2687" w:type="pct"/>
            <w:tcBorders>
              <w:top w:val="single" w:sz="4" w:space="0" w:color="auto"/>
              <w:bottom w:val="single" w:sz="4" w:space="0" w:color="auto"/>
            </w:tcBorders>
            <w:shd w:val="clear" w:color="auto" w:fill="FFFFFF" w:themeFill="background1"/>
            <w:vAlign w:val="center"/>
          </w:tcPr>
          <w:p w:rsidR="00EB37C3" w:rsidRPr="003F2ACA" w:rsidRDefault="00EB37C3" w:rsidP="00EB37C3">
            <w:pPr>
              <w:tabs>
                <w:tab w:val="left" w:pos="1350"/>
              </w:tabs>
              <w:jc w:val="both"/>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低樓層鋼結構吊裝生產力之案例研究</w:t>
            </w:r>
          </w:p>
        </w:tc>
      </w:tr>
      <w:tr w:rsidR="00EB37C3" w:rsidRPr="003F2ACA" w:rsidTr="00FE1431">
        <w:trPr>
          <w:trHeight w:val="20"/>
          <w:jc w:val="center"/>
        </w:trPr>
        <w:tc>
          <w:tcPr>
            <w:tcW w:w="569" w:type="pct"/>
            <w:vMerge/>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p>
        </w:tc>
        <w:tc>
          <w:tcPr>
            <w:tcW w:w="261" w:type="pct"/>
            <w:tcBorders>
              <w:top w:val="single" w:sz="4" w:space="0" w:color="auto"/>
              <w:bottom w:val="single" w:sz="4"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6</w:t>
            </w:r>
          </w:p>
        </w:tc>
        <w:tc>
          <w:tcPr>
            <w:tcW w:w="815" w:type="pct"/>
            <w:tcBorders>
              <w:top w:val="single" w:sz="4" w:space="0" w:color="auto"/>
              <w:bottom w:val="single" w:sz="4"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黃智勇</w:t>
            </w:r>
          </w:p>
        </w:tc>
        <w:tc>
          <w:tcPr>
            <w:tcW w:w="668" w:type="pct"/>
            <w:tcBorders>
              <w:top w:val="single" w:sz="4" w:space="0" w:color="auto"/>
              <w:bottom w:val="single" w:sz="4"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翁佳樑</w:t>
            </w:r>
          </w:p>
        </w:tc>
        <w:tc>
          <w:tcPr>
            <w:tcW w:w="2687" w:type="pct"/>
            <w:tcBorders>
              <w:top w:val="single" w:sz="4" w:space="0" w:color="auto"/>
              <w:bottom w:val="single" w:sz="4" w:space="0" w:color="auto"/>
            </w:tcBorders>
            <w:shd w:val="clear" w:color="auto" w:fill="FFFFFF" w:themeFill="background1"/>
            <w:vAlign w:val="center"/>
          </w:tcPr>
          <w:p w:rsidR="00EB37C3" w:rsidRPr="003F2ACA" w:rsidRDefault="00EB37C3" w:rsidP="00EB37C3">
            <w:pPr>
              <w:tabs>
                <w:tab w:val="left" w:pos="1350"/>
              </w:tabs>
              <w:jc w:val="both"/>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整體浴室與傳統浴室於新建及整建階段溫室氣體排放量比較之研究</w:t>
            </w:r>
          </w:p>
        </w:tc>
      </w:tr>
      <w:tr w:rsidR="00EB37C3" w:rsidRPr="003F2ACA" w:rsidTr="00FE1431">
        <w:trPr>
          <w:trHeight w:val="20"/>
          <w:jc w:val="center"/>
        </w:trPr>
        <w:tc>
          <w:tcPr>
            <w:tcW w:w="569" w:type="pct"/>
            <w:vMerge/>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p>
        </w:tc>
        <w:tc>
          <w:tcPr>
            <w:tcW w:w="261" w:type="pct"/>
            <w:tcBorders>
              <w:top w:val="single" w:sz="4" w:space="0" w:color="auto"/>
              <w:bottom w:val="single" w:sz="4"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7</w:t>
            </w:r>
          </w:p>
        </w:tc>
        <w:tc>
          <w:tcPr>
            <w:tcW w:w="815" w:type="pct"/>
            <w:tcBorders>
              <w:top w:val="single" w:sz="4" w:space="0" w:color="auto"/>
              <w:bottom w:val="single" w:sz="4"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楊舒惠</w:t>
            </w:r>
          </w:p>
        </w:tc>
        <w:tc>
          <w:tcPr>
            <w:tcW w:w="668" w:type="pct"/>
            <w:tcBorders>
              <w:top w:val="single" w:sz="4" w:space="0" w:color="auto"/>
              <w:bottom w:val="single" w:sz="4"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翁佳樑</w:t>
            </w:r>
          </w:p>
        </w:tc>
        <w:tc>
          <w:tcPr>
            <w:tcW w:w="2687" w:type="pct"/>
            <w:tcBorders>
              <w:top w:val="single" w:sz="4" w:space="0" w:color="auto"/>
              <w:bottom w:val="single" w:sz="4" w:space="0" w:color="auto"/>
            </w:tcBorders>
            <w:shd w:val="clear" w:color="auto" w:fill="FFFFFF" w:themeFill="background1"/>
            <w:vAlign w:val="center"/>
          </w:tcPr>
          <w:p w:rsidR="00EB37C3" w:rsidRPr="003F2ACA" w:rsidRDefault="00EB37C3" w:rsidP="00EB37C3">
            <w:pPr>
              <w:tabs>
                <w:tab w:val="left" w:pos="1937"/>
              </w:tabs>
              <w:jc w:val="both"/>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以開放式建築理論及貨櫃系統發展青年社會住宅之研究</w:t>
            </w:r>
          </w:p>
        </w:tc>
      </w:tr>
      <w:tr w:rsidR="00EB37C3" w:rsidRPr="003F2ACA" w:rsidTr="00FE1431">
        <w:trPr>
          <w:trHeight w:val="20"/>
          <w:jc w:val="center"/>
        </w:trPr>
        <w:tc>
          <w:tcPr>
            <w:tcW w:w="569" w:type="pct"/>
            <w:vMerge/>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p>
        </w:tc>
        <w:tc>
          <w:tcPr>
            <w:tcW w:w="261" w:type="pct"/>
            <w:tcBorders>
              <w:top w:val="single" w:sz="4" w:space="0" w:color="auto"/>
              <w:bottom w:val="single" w:sz="4"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8</w:t>
            </w:r>
          </w:p>
        </w:tc>
        <w:tc>
          <w:tcPr>
            <w:tcW w:w="815" w:type="pct"/>
            <w:tcBorders>
              <w:top w:val="single" w:sz="4" w:space="0" w:color="auto"/>
              <w:bottom w:val="single" w:sz="4"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李明亮</w:t>
            </w:r>
          </w:p>
        </w:tc>
        <w:tc>
          <w:tcPr>
            <w:tcW w:w="668" w:type="pct"/>
            <w:tcBorders>
              <w:top w:val="single" w:sz="4" w:space="0" w:color="auto"/>
              <w:bottom w:val="single" w:sz="4"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林建良</w:t>
            </w:r>
          </w:p>
        </w:tc>
        <w:tc>
          <w:tcPr>
            <w:tcW w:w="2687" w:type="pct"/>
            <w:tcBorders>
              <w:top w:val="single" w:sz="4" w:space="0" w:color="auto"/>
              <w:bottom w:val="single" w:sz="4" w:space="0" w:color="auto"/>
            </w:tcBorders>
            <w:shd w:val="clear" w:color="auto" w:fill="FFFFFF" w:themeFill="background1"/>
            <w:vAlign w:val="center"/>
          </w:tcPr>
          <w:p w:rsidR="00EB37C3" w:rsidRPr="003F2ACA" w:rsidRDefault="00EB37C3" w:rsidP="00EB37C3">
            <w:pPr>
              <w:tabs>
                <w:tab w:val="left" w:pos="1526"/>
              </w:tabs>
              <w:jc w:val="both"/>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營建材料實驗室的關鍵成功因素</w:t>
            </w:r>
            <w:proofErr w:type="gramStart"/>
            <w:r w:rsidRPr="003F2ACA">
              <w:rPr>
                <w:rFonts w:ascii="Times New Roman" w:eastAsia="標楷體" w:hAnsi="Times New Roman" w:cs="Times New Roman"/>
                <w:color w:val="000000" w:themeColor="text1"/>
                <w:szCs w:val="24"/>
                <w:shd w:val="clear" w:color="auto" w:fill="FFFFFF" w:themeFill="background1"/>
              </w:rPr>
              <w:t>—</w:t>
            </w:r>
            <w:proofErr w:type="gramEnd"/>
            <w:r w:rsidRPr="003F2ACA">
              <w:rPr>
                <w:rFonts w:ascii="Times New Roman" w:eastAsia="標楷體" w:hAnsi="Times New Roman" w:cs="Times New Roman"/>
                <w:color w:val="000000" w:themeColor="text1"/>
                <w:szCs w:val="24"/>
                <w:shd w:val="clear" w:color="auto" w:fill="FFFFFF" w:themeFill="background1"/>
              </w:rPr>
              <w:t>學習型組織的案例研究</w:t>
            </w:r>
          </w:p>
        </w:tc>
      </w:tr>
      <w:tr w:rsidR="00EB37C3" w:rsidRPr="003F2ACA" w:rsidTr="00FE1431">
        <w:trPr>
          <w:trHeight w:val="20"/>
          <w:jc w:val="center"/>
        </w:trPr>
        <w:tc>
          <w:tcPr>
            <w:tcW w:w="569" w:type="pct"/>
            <w:vMerge/>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p>
        </w:tc>
        <w:tc>
          <w:tcPr>
            <w:tcW w:w="261" w:type="pct"/>
            <w:tcBorders>
              <w:top w:val="single" w:sz="4" w:space="0" w:color="auto"/>
              <w:bottom w:val="single" w:sz="4"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9</w:t>
            </w:r>
          </w:p>
        </w:tc>
        <w:tc>
          <w:tcPr>
            <w:tcW w:w="815" w:type="pct"/>
            <w:tcBorders>
              <w:top w:val="single" w:sz="4" w:space="0" w:color="auto"/>
              <w:bottom w:val="single" w:sz="4"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張碩修</w:t>
            </w:r>
          </w:p>
        </w:tc>
        <w:tc>
          <w:tcPr>
            <w:tcW w:w="668" w:type="pct"/>
            <w:tcBorders>
              <w:top w:val="single" w:sz="4" w:space="0" w:color="auto"/>
              <w:bottom w:val="single" w:sz="4"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晁立中</w:t>
            </w:r>
          </w:p>
        </w:tc>
        <w:tc>
          <w:tcPr>
            <w:tcW w:w="2687" w:type="pct"/>
            <w:tcBorders>
              <w:top w:val="single" w:sz="4" w:space="0" w:color="auto"/>
              <w:bottom w:val="single" w:sz="4" w:space="0" w:color="auto"/>
            </w:tcBorders>
            <w:shd w:val="clear" w:color="auto" w:fill="FFFFFF" w:themeFill="background1"/>
            <w:vAlign w:val="center"/>
          </w:tcPr>
          <w:p w:rsidR="00EB37C3" w:rsidRPr="003F2ACA" w:rsidRDefault="00EB37C3" w:rsidP="00EB37C3">
            <w:pPr>
              <w:tabs>
                <w:tab w:val="left" w:pos="1350"/>
              </w:tabs>
              <w:jc w:val="both"/>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專案管理實施做法之探討</w:t>
            </w:r>
            <w:r w:rsidRPr="003F2ACA">
              <w:rPr>
                <w:rFonts w:ascii="Times New Roman" w:eastAsia="標楷體" w:hAnsi="Times New Roman" w:cs="Times New Roman"/>
                <w:color w:val="000000" w:themeColor="text1"/>
                <w:szCs w:val="24"/>
                <w:shd w:val="clear" w:color="auto" w:fill="FFFFFF" w:themeFill="background1"/>
              </w:rPr>
              <w:t xml:space="preserve">- </w:t>
            </w:r>
            <w:r w:rsidRPr="003F2ACA">
              <w:rPr>
                <w:rFonts w:ascii="Times New Roman" w:eastAsia="標楷體" w:hAnsi="Times New Roman" w:cs="Times New Roman"/>
                <w:color w:val="000000" w:themeColor="text1"/>
                <w:szCs w:val="24"/>
                <w:shd w:val="clear" w:color="auto" w:fill="FFFFFF" w:themeFill="background1"/>
              </w:rPr>
              <w:t>以佛陀紀念館工程為例</w:t>
            </w:r>
          </w:p>
        </w:tc>
      </w:tr>
      <w:tr w:rsidR="00EB37C3" w:rsidRPr="003F2ACA" w:rsidTr="00FE1431">
        <w:trPr>
          <w:trHeight w:val="20"/>
          <w:jc w:val="center"/>
        </w:trPr>
        <w:tc>
          <w:tcPr>
            <w:tcW w:w="569" w:type="pct"/>
            <w:vMerge/>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p>
        </w:tc>
        <w:tc>
          <w:tcPr>
            <w:tcW w:w="261" w:type="pct"/>
            <w:tcBorders>
              <w:top w:val="single" w:sz="4" w:space="0" w:color="auto"/>
              <w:bottom w:val="single" w:sz="18"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10</w:t>
            </w:r>
          </w:p>
        </w:tc>
        <w:tc>
          <w:tcPr>
            <w:tcW w:w="815" w:type="pct"/>
            <w:tcBorders>
              <w:top w:val="single" w:sz="4" w:space="0" w:color="auto"/>
              <w:bottom w:val="single" w:sz="18"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黃韻如</w:t>
            </w:r>
          </w:p>
        </w:tc>
        <w:tc>
          <w:tcPr>
            <w:tcW w:w="668" w:type="pct"/>
            <w:tcBorders>
              <w:top w:val="single" w:sz="4" w:space="0" w:color="auto"/>
              <w:bottom w:val="single" w:sz="18"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晁立中</w:t>
            </w:r>
          </w:p>
        </w:tc>
        <w:tc>
          <w:tcPr>
            <w:tcW w:w="2687" w:type="pct"/>
            <w:tcBorders>
              <w:top w:val="single" w:sz="4" w:space="0" w:color="auto"/>
              <w:bottom w:val="single" w:sz="18" w:space="0" w:color="auto"/>
            </w:tcBorders>
            <w:shd w:val="clear" w:color="auto" w:fill="FFFFFF" w:themeFill="background1"/>
            <w:vAlign w:val="center"/>
          </w:tcPr>
          <w:p w:rsidR="00EB37C3" w:rsidRPr="003F2ACA" w:rsidRDefault="00EB37C3" w:rsidP="00EB37C3">
            <w:pPr>
              <w:tabs>
                <w:tab w:val="left" w:pos="1303"/>
              </w:tabs>
              <w:jc w:val="both"/>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建築工程施工圖繪製作業效能之研究</w:t>
            </w:r>
          </w:p>
        </w:tc>
      </w:tr>
      <w:tr w:rsidR="00EB37C3" w:rsidRPr="003F2ACA" w:rsidTr="00FE1431">
        <w:trPr>
          <w:trHeight w:val="20"/>
          <w:jc w:val="center"/>
        </w:trPr>
        <w:tc>
          <w:tcPr>
            <w:tcW w:w="569" w:type="pct"/>
            <w:vMerge/>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p>
        </w:tc>
        <w:tc>
          <w:tcPr>
            <w:tcW w:w="261" w:type="pct"/>
            <w:tcBorders>
              <w:top w:val="single" w:sz="18" w:space="0" w:color="auto"/>
              <w:bottom w:val="single" w:sz="4"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11</w:t>
            </w:r>
          </w:p>
        </w:tc>
        <w:tc>
          <w:tcPr>
            <w:tcW w:w="815" w:type="pct"/>
            <w:tcBorders>
              <w:top w:val="single" w:sz="18" w:space="0" w:color="auto"/>
              <w:bottom w:val="single" w:sz="4"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陳建良</w:t>
            </w:r>
          </w:p>
        </w:tc>
        <w:tc>
          <w:tcPr>
            <w:tcW w:w="668" w:type="pct"/>
            <w:tcBorders>
              <w:top w:val="single" w:sz="18" w:space="0" w:color="auto"/>
              <w:bottom w:val="single" w:sz="4"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李振榮</w:t>
            </w:r>
          </w:p>
        </w:tc>
        <w:tc>
          <w:tcPr>
            <w:tcW w:w="2687" w:type="pct"/>
            <w:tcBorders>
              <w:top w:val="single" w:sz="18" w:space="0" w:color="auto"/>
              <w:bottom w:val="single" w:sz="4" w:space="0" w:color="auto"/>
            </w:tcBorders>
            <w:shd w:val="clear" w:color="auto" w:fill="FFFFFF" w:themeFill="background1"/>
            <w:vAlign w:val="center"/>
          </w:tcPr>
          <w:p w:rsidR="00EB37C3" w:rsidRPr="003F2ACA" w:rsidRDefault="00EB37C3" w:rsidP="00EB37C3">
            <w:pPr>
              <w:tabs>
                <w:tab w:val="left" w:pos="1303"/>
              </w:tabs>
              <w:jc w:val="both"/>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可拆組隔間系統應用於集合式住宅之研究</w:t>
            </w:r>
          </w:p>
        </w:tc>
      </w:tr>
      <w:tr w:rsidR="00EB37C3" w:rsidRPr="003F2ACA" w:rsidTr="00FE1431">
        <w:trPr>
          <w:trHeight w:val="20"/>
          <w:jc w:val="center"/>
        </w:trPr>
        <w:tc>
          <w:tcPr>
            <w:tcW w:w="569" w:type="pct"/>
            <w:vMerge/>
            <w:tcBorders>
              <w:bottom w:val="single" w:sz="18"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p>
        </w:tc>
        <w:tc>
          <w:tcPr>
            <w:tcW w:w="261" w:type="pct"/>
            <w:tcBorders>
              <w:top w:val="single" w:sz="4" w:space="0" w:color="auto"/>
              <w:bottom w:val="single" w:sz="18"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12</w:t>
            </w:r>
          </w:p>
        </w:tc>
        <w:tc>
          <w:tcPr>
            <w:tcW w:w="815" w:type="pct"/>
            <w:tcBorders>
              <w:top w:val="single" w:sz="4" w:space="0" w:color="auto"/>
              <w:bottom w:val="single" w:sz="18"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蔡長益</w:t>
            </w:r>
          </w:p>
        </w:tc>
        <w:tc>
          <w:tcPr>
            <w:tcW w:w="668" w:type="pct"/>
            <w:tcBorders>
              <w:top w:val="single" w:sz="4" w:space="0" w:color="auto"/>
              <w:bottom w:val="single" w:sz="18"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翁佳樑</w:t>
            </w:r>
          </w:p>
        </w:tc>
        <w:tc>
          <w:tcPr>
            <w:tcW w:w="2687" w:type="pct"/>
            <w:tcBorders>
              <w:top w:val="single" w:sz="4" w:space="0" w:color="auto"/>
              <w:bottom w:val="single" w:sz="18" w:space="0" w:color="auto"/>
            </w:tcBorders>
            <w:shd w:val="clear" w:color="auto" w:fill="FFFFFF" w:themeFill="background1"/>
            <w:vAlign w:val="center"/>
          </w:tcPr>
          <w:p w:rsidR="00EB37C3" w:rsidRPr="003F2ACA" w:rsidRDefault="00EB37C3" w:rsidP="00EB37C3">
            <w:pPr>
              <w:tabs>
                <w:tab w:val="left" w:pos="1303"/>
              </w:tabs>
              <w:jc w:val="both"/>
              <w:rPr>
                <w:rFonts w:ascii="Times New Roman" w:eastAsia="標楷體" w:hAnsi="Times New Roman" w:cs="Times New Roman"/>
                <w:color w:val="000000" w:themeColor="text1"/>
                <w:szCs w:val="24"/>
                <w:shd w:val="clear" w:color="auto" w:fill="FFFFFF" w:themeFill="background1"/>
              </w:rPr>
            </w:pPr>
            <w:r w:rsidRPr="003F2ACA">
              <w:rPr>
                <w:rFonts w:ascii="Times New Roman" w:eastAsia="標楷體" w:hAnsi="Times New Roman" w:cs="Times New Roman"/>
                <w:color w:val="000000" w:themeColor="text1"/>
                <w:szCs w:val="24"/>
                <w:shd w:val="clear" w:color="auto" w:fill="FFFFFF" w:themeFill="background1"/>
              </w:rPr>
              <w:t>外牆</w:t>
            </w:r>
            <w:proofErr w:type="gramStart"/>
            <w:r w:rsidRPr="003F2ACA">
              <w:rPr>
                <w:rFonts w:ascii="Times New Roman" w:eastAsia="標楷體" w:hAnsi="Times New Roman" w:cs="Times New Roman"/>
                <w:color w:val="000000" w:themeColor="text1"/>
                <w:szCs w:val="24"/>
                <w:shd w:val="clear" w:color="auto" w:fill="FFFFFF" w:themeFill="background1"/>
              </w:rPr>
              <w:t>磁磚飾面工程</w:t>
            </w:r>
            <w:proofErr w:type="gramEnd"/>
            <w:r w:rsidRPr="003F2ACA">
              <w:rPr>
                <w:rFonts w:ascii="Times New Roman" w:eastAsia="標楷體" w:hAnsi="Times New Roman" w:cs="Times New Roman"/>
                <w:color w:val="000000" w:themeColor="text1"/>
                <w:szCs w:val="24"/>
                <w:shd w:val="clear" w:color="auto" w:fill="FFFFFF" w:themeFill="background1"/>
              </w:rPr>
              <w:t>成本</w:t>
            </w:r>
            <w:proofErr w:type="gramStart"/>
            <w:r w:rsidRPr="003F2ACA">
              <w:rPr>
                <w:rFonts w:ascii="Times New Roman" w:eastAsia="標楷體" w:hAnsi="Times New Roman" w:cs="Times New Roman"/>
                <w:color w:val="000000" w:themeColor="text1"/>
                <w:szCs w:val="24"/>
                <w:shd w:val="clear" w:color="auto" w:fill="FFFFFF" w:themeFill="background1"/>
              </w:rPr>
              <w:t>與抗拉接</w:t>
            </w:r>
            <w:proofErr w:type="gramEnd"/>
            <w:r w:rsidRPr="003F2ACA">
              <w:rPr>
                <w:rFonts w:ascii="Times New Roman" w:eastAsia="標楷體" w:hAnsi="Times New Roman" w:cs="Times New Roman"/>
                <w:color w:val="000000" w:themeColor="text1"/>
                <w:szCs w:val="24"/>
                <w:shd w:val="clear" w:color="auto" w:fill="FFFFFF" w:themeFill="background1"/>
              </w:rPr>
              <w:t>著強度之研究</w:t>
            </w:r>
          </w:p>
        </w:tc>
      </w:tr>
      <w:tr w:rsidR="00EB37C3" w:rsidRPr="003F2ACA" w:rsidTr="00FE1431">
        <w:trPr>
          <w:trHeight w:val="20"/>
          <w:jc w:val="center"/>
        </w:trPr>
        <w:tc>
          <w:tcPr>
            <w:tcW w:w="569" w:type="pct"/>
            <w:vMerge w:val="restart"/>
            <w:tcBorders>
              <w:top w:val="single" w:sz="18" w:space="0" w:color="auto"/>
              <w:left w:val="single" w:sz="18" w:space="0" w:color="auto"/>
              <w:bottom w:val="single" w:sz="2" w:space="0" w:color="auto"/>
              <w:right w:val="single" w:sz="2"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105</w:t>
            </w:r>
          </w:p>
        </w:tc>
        <w:tc>
          <w:tcPr>
            <w:tcW w:w="261" w:type="pct"/>
            <w:tcBorders>
              <w:top w:val="single" w:sz="18" w:space="0" w:color="auto"/>
              <w:left w:val="single" w:sz="2" w:space="0" w:color="auto"/>
              <w:bottom w:val="single" w:sz="2" w:space="0" w:color="auto"/>
              <w:right w:val="single" w:sz="2" w:space="0" w:color="auto"/>
            </w:tcBorders>
            <w:shd w:val="clear" w:color="auto" w:fill="FFFFFF" w:themeFill="background1"/>
            <w:vAlign w:val="center"/>
          </w:tcPr>
          <w:p w:rsidR="00EB37C3" w:rsidRPr="003F2ACA" w:rsidRDefault="00EB37C3" w:rsidP="00EB37C3">
            <w:pPr>
              <w:widowControl/>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1</w:t>
            </w:r>
          </w:p>
        </w:tc>
        <w:tc>
          <w:tcPr>
            <w:tcW w:w="815" w:type="pct"/>
            <w:tcBorders>
              <w:top w:val="single" w:sz="18" w:space="0" w:color="auto"/>
              <w:left w:val="single" w:sz="2" w:space="0" w:color="auto"/>
              <w:bottom w:val="single" w:sz="2" w:space="0" w:color="auto"/>
              <w:right w:val="single" w:sz="2"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林郁偉</w:t>
            </w:r>
          </w:p>
        </w:tc>
        <w:tc>
          <w:tcPr>
            <w:tcW w:w="668" w:type="pct"/>
            <w:tcBorders>
              <w:top w:val="single" w:sz="18" w:space="0" w:color="auto"/>
              <w:left w:val="single" w:sz="2" w:space="0" w:color="auto"/>
              <w:bottom w:val="single" w:sz="2" w:space="0" w:color="auto"/>
              <w:right w:val="single" w:sz="2"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晁立中</w:t>
            </w:r>
          </w:p>
        </w:tc>
        <w:tc>
          <w:tcPr>
            <w:tcW w:w="2687" w:type="pct"/>
            <w:tcBorders>
              <w:top w:val="single" w:sz="18" w:space="0" w:color="auto"/>
              <w:left w:val="single" w:sz="2" w:space="0" w:color="auto"/>
              <w:bottom w:val="single" w:sz="2" w:space="0" w:color="auto"/>
              <w:right w:val="single" w:sz="18" w:space="0" w:color="auto"/>
            </w:tcBorders>
            <w:shd w:val="clear" w:color="auto" w:fill="FFFFFF" w:themeFill="background1"/>
            <w:vAlign w:val="center"/>
          </w:tcPr>
          <w:p w:rsidR="00EB37C3" w:rsidRPr="003F2ACA" w:rsidRDefault="00EB37C3" w:rsidP="00EB37C3">
            <w:pPr>
              <w:jc w:val="both"/>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施工架搭設執行績效之案例研究</w:t>
            </w:r>
          </w:p>
        </w:tc>
      </w:tr>
      <w:tr w:rsidR="00EB37C3" w:rsidRPr="003F2ACA" w:rsidTr="00FE1431">
        <w:trPr>
          <w:trHeight w:val="20"/>
          <w:jc w:val="center"/>
        </w:trPr>
        <w:tc>
          <w:tcPr>
            <w:tcW w:w="569" w:type="pct"/>
            <w:vMerge/>
            <w:tcBorders>
              <w:top w:val="single" w:sz="2" w:space="0" w:color="auto"/>
              <w:left w:val="single" w:sz="18" w:space="0" w:color="auto"/>
              <w:bottom w:val="single" w:sz="2" w:space="0" w:color="auto"/>
              <w:right w:val="single" w:sz="2"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p>
        </w:tc>
        <w:tc>
          <w:tcPr>
            <w:tcW w:w="261" w:type="pct"/>
            <w:tcBorders>
              <w:top w:val="single" w:sz="2" w:space="0" w:color="auto"/>
              <w:left w:val="single" w:sz="2" w:space="0" w:color="auto"/>
              <w:bottom w:val="single" w:sz="2" w:space="0" w:color="auto"/>
              <w:right w:val="single" w:sz="2"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2</w:t>
            </w:r>
          </w:p>
        </w:tc>
        <w:tc>
          <w:tcPr>
            <w:tcW w:w="815" w:type="pct"/>
            <w:tcBorders>
              <w:top w:val="single" w:sz="2" w:space="0" w:color="auto"/>
              <w:left w:val="single" w:sz="2" w:space="0" w:color="auto"/>
              <w:bottom w:val="single" w:sz="2" w:space="0" w:color="auto"/>
              <w:right w:val="single" w:sz="2"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程献魁</w:t>
            </w:r>
          </w:p>
        </w:tc>
        <w:tc>
          <w:tcPr>
            <w:tcW w:w="668" w:type="pct"/>
            <w:tcBorders>
              <w:top w:val="single" w:sz="2" w:space="0" w:color="auto"/>
              <w:left w:val="single" w:sz="2" w:space="0" w:color="auto"/>
              <w:bottom w:val="single" w:sz="2" w:space="0" w:color="auto"/>
              <w:right w:val="single" w:sz="2"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晁立中</w:t>
            </w:r>
          </w:p>
        </w:tc>
        <w:tc>
          <w:tcPr>
            <w:tcW w:w="2687" w:type="pct"/>
            <w:tcBorders>
              <w:top w:val="single" w:sz="2" w:space="0" w:color="auto"/>
              <w:left w:val="single" w:sz="2" w:space="0" w:color="auto"/>
              <w:bottom w:val="single" w:sz="2" w:space="0" w:color="auto"/>
              <w:right w:val="single" w:sz="18" w:space="0" w:color="auto"/>
            </w:tcBorders>
            <w:shd w:val="clear" w:color="auto" w:fill="FFFFFF" w:themeFill="background1"/>
            <w:vAlign w:val="center"/>
          </w:tcPr>
          <w:p w:rsidR="00EB37C3" w:rsidRPr="003F2ACA" w:rsidRDefault="00EB37C3" w:rsidP="00EB37C3">
            <w:pPr>
              <w:jc w:val="both"/>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大學校園節能措施案例之探討</w:t>
            </w:r>
          </w:p>
        </w:tc>
      </w:tr>
      <w:tr w:rsidR="00EB37C3" w:rsidRPr="003F2ACA" w:rsidTr="00FE1431">
        <w:trPr>
          <w:trHeight w:val="20"/>
          <w:jc w:val="center"/>
        </w:trPr>
        <w:tc>
          <w:tcPr>
            <w:tcW w:w="569" w:type="pct"/>
            <w:vMerge/>
            <w:tcBorders>
              <w:top w:val="single" w:sz="2" w:space="0" w:color="auto"/>
              <w:left w:val="single" w:sz="18" w:space="0" w:color="auto"/>
              <w:bottom w:val="single" w:sz="2" w:space="0" w:color="auto"/>
              <w:right w:val="single" w:sz="2"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p>
        </w:tc>
        <w:tc>
          <w:tcPr>
            <w:tcW w:w="261" w:type="pct"/>
            <w:tcBorders>
              <w:top w:val="single" w:sz="2" w:space="0" w:color="auto"/>
              <w:left w:val="single" w:sz="2" w:space="0" w:color="auto"/>
              <w:bottom w:val="single" w:sz="2" w:space="0" w:color="auto"/>
              <w:right w:val="single" w:sz="2"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3</w:t>
            </w:r>
          </w:p>
        </w:tc>
        <w:tc>
          <w:tcPr>
            <w:tcW w:w="815" w:type="pct"/>
            <w:tcBorders>
              <w:top w:val="single" w:sz="2" w:space="0" w:color="auto"/>
              <w:left w:val="single" w:sz="2" w:space="0" w:color="auto"/>
              <w:bottom w:val="single" w:sz="2" w:space="0" w:color="auto"/>
              <w:right w:val="single" w:sz="2"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蘇珍玉</w:t>
            </w:r>
          </w:p>
        </w:tc>
        <w:tc>
          <w:tcPr>
            <w:tcW w:w="668" w:type="pct"/>
            <w:tcBorders>
              <w:top w:val="single" w:sz="2" w:space="0" w:color="auto"/>
              <w:left w:val="single" w:sz="2" w:space="0" w:color="auto"/>
              <w:bottom w:val="single" w:sz="2" w:space="0" w:color="auto"/>
              <w:right w:val="single" w:sz="2"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林建良</w:t>
            </w:r>
          </w:p>
        </w:tc>
        <w:tc>
          <w:tcPr>
            <w:tcW w:w="2687" w:type="pct"/>
            <w:tcBorders>
              <w:top w:val="single" w:sz="2" w:space="0" w:color="auto"/>
              <w:left w:val="single" w:sz="2" w:space="0" w:color="auto"/>
              <w:bottom w:val="single" w:sz="2" w:space="0" w:color="auto"/>
              <w:right w:val="single" w:sz="18" w:space="0" w:color="auto"/>
            </w:tcBorders>
            <w:shd w:val="clear" w:color="auto" w:fill="FFFFFF" w:themeFill="background1"/>
            <w:vAlign w:val="center"/>
          </w:tcPr>
          <w:p w:rsidR="00EB37C3" w:rsidRPr="003F2ACA" w:rsidRDefault="00EB37C3" w:rsidP="00EB37C3">
            <w:pPr>
              <w:jc w:val="both"/>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施工影響交通之案例研究</w:t>
            </w:r>
          </w:p>
        </w:tc>
      </w:tr>
      <w:tr w:rsidR="00EB37C3" w:rsidRPr="003F2ACA" w:rsidTr="00FE1431">
        <w:trPr>
          <w:trHeight w:val="20"/>
          <w:jc w:val="center"/>
        </w:trPr>
        <w:tc>
          <w:tcPr>
            <w:tcW w:w="569" w:type="pct"/>
            <w:vMerge/>
            <w:tcBorders>
              <w:top w:val="single" w:sz="2" w:space="0" w:color="auto"/>
              <w:left w:val="single" w:sz="18" w:space="0" w:color="auto"/>
              <w:bottom w:val="single" w:sz="2" w:space="0" w:color="auto"/>
              <w:right w:val="single" w:sz="2"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p>
        </w:tc>
        <w:tc>
          <w:tcPr>
            <w:tcW w:w="261" w:type="pct"/>
            <w:tcBorders>
              <w:top w:val="single" w:sz="2" w:space="0" w:color="auto"/>
              <w:left w:val="single" w:sz="2" w:space="0" w:color="auto"/>
              <w:bottom w:val="single" w:sz="2" w:space="0" w:color="auto"/>
              <w:right w:val="single" w:sz="2"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4</w:t>
            </w:r>
          </w:p>
        </w:tc>
        <w:tc>
          <w:tcPr>
            <w:tcW w:w="815" w:type="pct"/>
            <w:tcBorders>
              <w:top w:val="single" w:sz="2" w:space="0" w:color="auto"/>
              <w:left w:val="single" w:sz="2" w:space="0" w:color="auto"/>
              <w:bottom w:val="single" w:sz="2" w:space="0" w:color="auto"/>
              <w:right w:val="single" w:sz="2"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鄭莉虹</w:t>
            </w:r>
          </w:p>
        </w:tc>
        <w:tc>
          <w:tcPr>
            <w:tcW w:w="668" w:type="pct"/>
            <w:tcBorders>
              <w:top w:val="single" w:sz="2" w:space="0" w:color="auto"/>
              <w:left w:val="single" w:sz="2" w:space="0" w:color="auto"/>
              <w:bottom w:val="single" w:sz="2" w:space="0" w:color="auto"/>
              <w:right w:val="single" w:sz="2"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林建良</w:t>
            </w:r>
          </w:p>
        </w:tc>
        <w:tc>
          <w:tcPr>
            <w:tcW w:w="2687" w:type="pct"/>
            <w:tcBorders>
              <w:top w:val="single" w:sz="2" w:space="0" w:color="auto"/>
              <w:left w:val="single" w:sz="2" w:space="0" w:color="auto"/>
              <w:bottom w:val="single" w:sz="2" w:space="0" w:color="auto"/>
              <w:right w:val="single" w:sz="18" w:space="0" w:color="auto"/>
            </w:tcBorders>
            <w:shd w:val="clear" w:color="auto" w:fill="FFFFFF" w:themeFill="background1"/>
            <w:vAlign w:val="center"/>
          </w:tcPr>
          <w:p w:rsidR="00EB37C3" w:rsidRPr="003F2ACA" w:rsidRDefault="00EB37C3" w:rsidP="00EB37C3">
            <w:pPr>
              <w:jc w:val="both"/>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設計與施工介面問題之研究</w:t>
            </w:r>
            <w:r w:rsidRPr="003F2ACA">
              <w:rPr>
                <w:rFonts w:ascii="Times New Roman" w:eastAsia="標楷體" w:hAnsi="Times New Roman" w:cs="Times New Roman"/>
                <w:color w:val="000000" w:themeColor="text1"/>
                <w:szCs w:val="24"/>
              </w:rPr>
              <w:t>-</w:t>
            </w:r>
            <w:r w:rsidRPr="003F2ACA">
              <w:rPr>
                <w:rFonts w:ascii="Times New Roman" w:eastAsia="標楷體" w:hAnsi="Times New Roman" w:cs="Times New Roman"/>
                <w:color w:val="000000" w:themeColor="text1"/>
                <w:szCs w:val="24"/>
              </w:rPr>
              <w:t>以高科技廠房為案例</w:t>
            </w:r>
          </w:p>
        </w:tc>
      </w:tr>
      <w:tr w:rsidR="00EB37C3" w:rsidRPr="003F2ACA" w:rsidTr="00FE1431">
        <w:trPr>
          <w:trHeight w:val="20"/>
          <w:jc w:val="center"/>
        </w:trPr>
        <w:tc>
          <w:tcPr>
            <w:tcW w:w="569" w:type="pct"/>
            <w:vMerge/>
            <w:tcBorders>
              <w:top w:val="single" w:sz="2" w:space="0" w:color="auto"/>
              <w:left w:val="single" w:sz="18" w:space="0" w:color="auto"/>
              <w:bottom w:val="single" w:sz="2" w:space="0" w:color="auto"/>
              <w:right w:val="single" w:sz="2"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p>
        </w:tc>
        <w:tc>
          <w:tcPr>
            <w:tcW w:w="261" w:type="pct"/>
            <w:tcBorders>
              <w:top w:val="single" w:sz="2" w:space="0" w:color="auto"/>
              <w:left w:val="single" w:sz="2" w:space="0" w:color="auto"/>
              <w:bottom w:val="single" w:sz="2" w:space="0" w:color="auto"/>
              <w:right w:val="single" w:sz="2"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5</w:t>
            </w:r>
          </w:p>
        </w:tc>
        <w:tc>
          <w:tcPr>
            <w:tcW w:w="815" w:type="pct"/>
            <w:tcBorders>
              <w:top w:val="single" w:sz="2" w:space="0" w:color="auto"/>
              <w:left w:val="single" w:sz="2" w:space="0" w:color="auto"/>
              <w:bottom w:val="single" w:sz="2" w:space="0" w:color="auto"/>
              <w:right w:val="single" w:sz="2"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王皓安</w:t>
            </w:r>
          </w:p>
        </w:tc>
        <w:tc>
          <w:tcPr>
            <w:tcW w:w="668" w:type="pct"/>
            <w:tcBorders>
              <w:top w:val="single" w:sz="2" w:space="0" w:color="auto"/>
              <w:left w:val="single" w:sz="2" w:space="0" w:color="auto"/>
              <w:bottom w:val="single" w:sz="2" w:space="0" w:color="auto"/>
              <w:right w:val="single" w:sz="2"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林建良</w:t>
            </w:r>
          </w:p>
        </w:tc>
        <w:tc>
          <w:tcPr>
            <w:tcW w:w="2687" w:type="pct"/>
            <w:tcBorders>
              <w:top w:val="single" w:sz="2" w:space="0" w:color="auto"/>
              <w:left w:val="single" w:sz="2" w:space="0" w:color="auto"/>
              <w:bottom w:val="single" w:sz="2" w:space="0" w:color="auto"/>
              <w:right w:val="single" w:sz="18" w:space="0" w:color="auto"/>
            </w:tcBorders>
            <w:shd w:val="clear" w:color="auto" w:fill="FFFFFF" w:themeFill="background1"/>
            <w:vAlign w:val="center"/>
          </w:tcPr>
          <w:p w:rsidR="00EB37C3" w:rsidRPr="003F2ACA" w:rsidRDefault="00EB37C3" w:rsidP="00EB37C3">
            <w:pPr>
              <w:jc w:val="both"/>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軍事工程單位的組織學習</w:t>
            </w:r>
            <w:r w:rsidRPr="003F2ACA">
              <w:rPr>
                <w:rFonts w:ascii="Times New Roman" w:eastAsia="標楷體" w:hAnsi="Times New Roman" w:cs="Times New Roman"/>
                <w:color w:val="000000" w:themeColor="text1"/>
                <w:szCs w:val="24"/>
              </w:rPr>
              <w:t xml:space="preserve"> - </w:t>
            </w:r>
            <w:r w:rsidRPr="003F2ACA">
              <w:rPr>
                <w:rFonts w:ascii="Times New Roman" w:eastAsia="標楷體" w:hAnsi="Times New Roman" w:cs="Times New Roman"/>
                <w:color w:val="000000" w:themeColor="text1"/>
                <w:szCs w:val="24"/>
              </w:rPr>
              <w:t>案例研究</w:t>
            </w:r>
          </w:p>
        </w:tc>
      </w:tr>
      <w:tr w:rsidR="00EB37C3" w:rsidRPr="003F2ACA" w:rsidTr="00FE1431">
        <w:trPr>
          <w:trHeight w:val="20"/>
          <w:jc w:val="center"/>
        </w:trPr>
        <w:tc>
          <w:tcPr>
            <w:tcW w:w="569" w:type="pct"/>
            <w:vMerge/>
            <w:tcBorders>
              <w:top w:val="single" w:sz="2" w:space="0" w:color="auto"/>
              <w:left w:val="single" w:sz="18" w:space="0" w:color="auto"/>
              <w:bottom w:val="single" w:sz="18" w:space="0" w:color="auto"/>
              <w:right w:val="single" w:sz="2"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p>
        </w:tc>
        <w:tc>
          <w:tcPr>
            <w:tcW w:w="261" w:type="pct"/>
            <w:tcBorders>
              <w:top w:val="single" w:sz="2" w:space="0" w:color="auto"/>
              <w:left w:val="single" w:sz="2" w:space="0" w:color="auto"/>
              <w:bottom w:val="single" w:sz="18" w:space="0" w:color="auto"/>
              <w:right w:val="single" w:sz="2"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6</w:t>
            </w:r>
          </w:p>
        </w:tc>
        <w:tc>
          <w:tcPr>
            <w:tcW w:w="815" w:type="pct"/>
            <w:tcBorders>
              <w:top w:val="single" w:sz="2" w:space="0" w:color="auto"/>
              <w:left w:val="single" w:sz="2" w:space="0" w:color="auto"/>
              <w:bottom w:val="single" w:sz="18" w:space="0" w:color="auto"/>
              <w:right w:val="single" w:sz="2"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proofErr w:type="gramStart"/>
            <w:r w:rsidRPr="003F2ACA">
              <w:rPr>
                <w:rFonts w:ascii="Times New Roman" w:eastAsia="標楷體" w:hAnsi="Times New Roman" w:cs="Times New Roman"/>
                <w:color w:val="000000" w:themeColor="text1"/>
                <w:szCs w:val="24"/>
              </w:rPr>
              <w:t>王榮質</w:t>
            </w:r>
            <w:proofErr w:type="gramEnd"/>
          </w:p>
        </w:tc>
        <w:tc>
          <w:tcPr>
            <w:tcW w:w="668" w:type="pct"/>
            <w:tcBorders>
              <w:top w:val="single" w:sz="2" w:space="0" w:color="auto"/>
              <w:left w:val="single" w:sz="2" w:space="0" w:color="auto"/>
              <w:bottom w:val="single" w:sz="18" w:space="0" w:color="auto"/>
              <w:right w:val="single" w:sz="2"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范嘉程</w:t>
            </w:r>
          </w:p>
        </w:tc>
        <w:tc>
          <w:tcPr>
            <w:tcW w:w="2687" w:type="pct"/>
            <w:tcBorders>
              <w:top w:val="single" w:sz="2" w:space="0" w:color="auto"/>
              <w:left w:val="single" w:sz="2" w:space="0" w:color="auto"/>
              <w:bottom w:val="single" w:sz="18" w:space="0" w:color="auto"/>
              <w:right w:val="single" w:sz="18" w:space="0" w:color="auto"/>
            </w:tcBorders>
            <w:shd w:val="clear" w:color="auto" w:fill="FFFFFF" w:themeFill="background1"/>
            <w:vAlign w:val="center"/>
          </w:tcPr>
          <w:p w:rsidR="00EB37C3" w:rsidRPr="003F2ACA" w:rsidRDefault="00EB37C3" w:rsidP="00EB37C3">
            <w:pPr>
              <w:jc w:val="both"/>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高雄市深開挖沈陷分析預測方式之檢討</w:t>
            </w:r>
          </w:p>
        </w:tc>
      </w:tr>
      <w:tr w:rsidR="00EB37C3" w:rsidRPr="003F2ACA" w:rsidTr="00FE1431">
        <w:trPr>
          <w:trHeight w:val="20"/>
          <w:jc w:val="center"/>
        </w:trPr>
        <w:tc>
          <w:tcPr>
            <w:tcW w:w="569" w:type="pct"/>
            <w:vMerge w:val="restart"/>
            <w:tcBorders>
              <w:top w:val="single" w:sz="18"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104</w:t>
            </w:r>
          </w:p>
        </w:tc>
        <w:tc>
          <w:tcPr>
            <w:tcW w:w="261" w:type="pct"/>
            <w:tcBorders>
              <w:top w:val="single" w:sz="18" w:space="0" w:color="auto"/>
            </w:tcBorders>
            <w:shd w:val="clear" w:color="auto" w:fill="FFFFFF" w:themeFill="background1"/>
            <w:vAlign w:val="center"/>
          </w:tcPr>
          <w:p w:rsidR="00EB37C3" w:rsidRPr="003F2ACA" w:rsidRDefault="00EB37C3" w:rsidP="00EB37C3">
            <w:pPr>
              <w:widowControl/>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1</w:t>
            </w:r>
          </w:p>
        </w:tc>
        <w:tc>
          <w:tcPr>
            <w:tcW w:w="815" w:type="pct"/>
            <w:tcBorders>
              <w:top w:val="single" w:sz="18"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呂韋呈</w:t>
            </w:r>
          </w:p>
        </w:tc>
        <w:tc>
          <w:tcPr>
            <w:tcW w:w="668" w:type="pct"/>
            <w:tcBorders>
              <w:top w:val="single" w:sz="18"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林建良</w:t>
            </w:r>
          </w:p>
        </w:tc>
        <w:tc>
          <w:tcPr>
            <w:tcW w:w="2687" w:type="pct"/>
            <w:tcBorders>
              <w:top w:val="single" w:sz="18" w:space="0" w:color="auto"/>
            </w:tcBorders>
            <w:shd w:val="clear" w:color="auto" w:fill="FFFFFF" w:themeFill="background1"/>
            <w:vAlign w:val="center"/>
          </w:tcPr>
          <w:p w:rsidR="00EB37C3" w:rsidRPr="003F2ACA" w:rsidRDefault="00EB37C3" w:rsidP="00EB37C3">
            <w:pPr>
              <w:jc w:val="both"/>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輕鋼架天花板生產力案例之研究</w:t>
            </w:r>
          </w:p>
        </w:tc>
      </w:tr>
      <w:tr w:rsidR="00EB37C3" w:rsidRPr="003F2ACA" w:rsidTr="00FE1431">
        <w:trPr>
          <w:trHeight w:val="20"/>
          <w:jc w:val="center"/>
        </w:trPr>
        <w:tc>
          <w:tcPr>
            <w:tcW w:w="569" w:type="pct"/>
            <w:vMerge/>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p>
        </w:tc>
        <w:tc>
          <w:tcPr>
            <w:tcW w:w="261" w:type="pct"/>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2</w:t>
            </w:r>
          </w:p>
        </w:tc>
        <w:tc>
          <w:tcPr>
            <w:tcW w:w="815" w:type="pct"/>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洪素雲</w:t>
            </w:r>
          </w:p>
        </w:tc>
        <w:tc>
          <w:tcPr>
            <w:tcW w:w="668" w:type="pct"/>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晁立中</w:t>
            </w:r>
          </w:p>
        </w:tc>
        <w:tc>
          <w:tcPr>
            <w:tcW w:w="2687" w:type="pct"/>
            <w:shd w:val="clear" w:color="auto" w:fill="FFFFFF" w:themeFill="background1"/>
            <w:vAlign w:val="center"/>
          </w:tcPr>
          <w:p w:rsidR="00EB37C3" w:rsidRPr="003F2ACA" w:rsidRDefault="00EB37C3" w:rsidP="00EB37C3">
            <w:pPr>
              <w:jc w:val="both"/>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公共工程異質採購最低標之優點缺點及改善建議</w:t>
            </w:r>
          </w:p>
        </w:tc>
      </w:tr>
      <w:tr w:rsidR="00EB37C3" w:rsidRPr="003F2ACA" w:rsidTr="00FE1431">
        <w:trPr>
          <w:trHeight w:val="20"/>
          <w:jc w:val="center"/>
        </w:trPr>
        <w:tc>
          <w:tcPr>
            <w:tcW w:w="569" w:type="pct"/>
            <w:vMerge/>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p>
        </w:tc>
        <w:tc>
          <w:tcPr>
            <w:tcW w:w="261" w:type="pct"/>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3</w:t>
            </w:r>
          </w:p>
        </w:tc>
        <w:tc>
          <w:tcPr>
            <w:tcW w:w="815" w:type="pct"/>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林栩東</w:t>
            </w:r>
          </w:p>
        </w:tc>
        <w:tc>
          <w:tcPr>
            <w:tcW w:w="668" w:type="pct"/>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曾國鴻</w:t>
            </w:r>
          </w:p>
        </w:tc>
        <w:tc>
          <w:tcPr>
            <w:tcW w:w="2687" w:type="pct"/>
            <w:shd w:val="clear" w:color="auto" w:fill="FFFFFF" w:themeFill="background1"/>
            <w:vAlign w:val="center"/>
          </w:tcPr>
          <w:p w:rsidR="00EB37C3" w:rsidRPr="003F2ACA" w:rsidRDefault="00EB37C3" w:rsidP="00EB37C3">
            <w:pPr>
              <w:jc w:val="both"/>
              <w:rPr>
                <w:rFonts w:ascii="Times New Roman" w:eastAsia="標楷體" w:hAnsi="Times New Roman" w:cs="Times New Roman"/>
                <w:color w:val="000000" w:themeColor="text1"/>
                <w:szCs w:val="24"/>
              </w:rPr>
            </w:pPr>
            <w:proofErr w:type="gramStart"/>
            <w:r w:rsidRPr="003F2ACA">
              <w:rPr>
                <w:rFonts w:ascii="Times New Roman" w:eastAsia="標楷體" w:hAnsi="Times New Roman" w:cs="Times New Roman"/>
                <w:color w:val="000000" w:themeColor="text1"/>
                <w:szCs w:val="24"/>
              </w:rPr>
              <w:t>加勁格網</w:t>
            </w:r>
            <w:proofErr w:type="gramEnd"/>
            <w:r w:rsidRPr="003F2ACA">
              <w:rPr>
                <w:rFonts w:ascii="Times New Roman" w:eastAsia="標楷體" w:hAnsi="Times New Roman" w:cs="Times New Roman"/>
                <w:color w:val="000000" w:themeColor="text1"/>
                <w:szCs w:val="24"/>
              </w:rPr>
              <w:t>擋土牆應用於</w:t>
            </w:r>
            <w:proofErr w:type="gramStart"/>
            <w:r w:rsidRPr="003F2ACA">
              <w:rPr>
                <w:rFonts w:ascii="Times New Roman" w:eastAsia="標楷體" w:hAnsi="Times New Roman" w:cs="Times New Roman"/>
                <w:color w:val="000000" w:themeColor="text1"/>
                <w:szCs w:val="24"/>
              </w:rPr>
              <w:t>高填土</w:t>
            </w:r>
            <w:proofErr w:type="gramEnd"/>
            <w:r w:rsidRPr="003F2ACA">
              <w:rPr>
                <w:rFonts w:ascii="Times New Roman" w:eastAsia="標楷體" w:hAnsi="Times New Roman" w:cs="Times New Roman"/>
                <w:color w:val="000000" w:themeColor="text1"/>
                <w:szCs w:val="24"/>
              </w:rPr>
              <w:t>邊坡穩定探討</w:t>
            </w:r>
          </w:p>
        </w:tc>
      </w:tr>
      <w:tr w:rsidR="00EB37C3" w:rsidRPr="003F2ACA" w:rsidTr="00FE1431">
        <w:trPr>
          <w:trHeight w:val="20"/>
          <w:jc w:val="center"/>
        </w:trPr>
        <w:tc>
          <w:tcPr>
            <w:tcW w:w="569" w:type="pct"/>
            <w:vMerge/>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p>
        </w:tc>
        <w:tc>
          <w:tcPr>
            <w:tcW w:w="261" w:type="pct"/>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4</w:t>
            </w:r>
          </w:p>
        </w:tc>
        <w:tc>
          <w:tcPr>
            <w:tcW w:w="815" w:type="pct"/>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洪秀鳳</w:t>
            </w:r>
          </w:p>
        </w:tc>
        <w:tc>
          <w:tcPr>
            <w:tcW w:w="668" w:type="pct"/>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林建良</w:t>
            </w:r>
          </w:p>
        </w:tc>
        <w:tc>
          <w:tcPr>
            <w:tcW w:w="2687" w:type="pct"/>
            <w:shd w:val="clear" w:color="auto" w:fill="FFFFFF" w:themeFill="background1"/>
            <w:vAlign w:val="center"/>
          </w:tcPr>
          <w:p w:rsidR="00EB37C3" w:rsidRPr="003F2ACA" w:rsidRDefault="00EB37C3" w:rsidP="00EB37C3">
            <w:pPr>
              <w:jc w:val="both"/>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以組織學習概念探討營造業職業災害原因</w:t>
            </w:r>
          </w:p>
        </w:tc>
      </w:tr>
      <w:tr w:rsidR="00EB37C3" w:rsidRPr="003F2ACA" w:rsidTr="00FE1431">
        <w:trPr>
          <w:trHeight w:val="20"/>
          <w:jc w:val="center"/>
        </w:trPr>
        <w:tc>
          <w:tcPr>
            <w:tcW w:w="569" w:type="pct"/>
            <w:vMerge/>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p>
        </w:tc>
        <w:tc>
          <w:tcPr>
            <w:tcW w:w="261" w:type="pct"/>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5</w:t>
            </w:r>
          </w:p>
        </w:tc>
        <w:tc>
          <w:tcPr>
            <w:tcW w:w="815" w:type="pct"/>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黃怡萍</w:t>
            </w:r>
          </w:p>
        </w:tc>
        <w:tc>
          <w:tcPr>
            <w:tcW w:w="668" w:type="pct"/>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晁立中</w:t>
            </w:r>
          </w:p>
        </w:tc>
        <w:tc>
          <w:tcPr>
            <w:tcW w:w="2687" w:type="pct"/>
            <w:shd w:val="clear" w:color="auto" w:fill="FFFFFF" w:themeFill="background1"/>
            <w:vAlign w:val="center"/>
          </w:tcPr>
          <w:p w:rsidR="00EB37C3" w:rsidRPr="003F2ACA" w:rsidRDefault="00EB37C3" w:rsidP="00EB37C3">
            <w:pPr>
              <w:jc w:val="both"/>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專案管理師課程及證照符合營建業需求之研究</w:t>
            </w:r>
          </w:p>
        </w:tc>
      </w:tr>
      <w:tr w:rsidR="00EB37C3" w:rsidRPr="003F2ACA" w:rsidTr="00FE1431">
        <w:trPr>
          <w:trHeight w:val="20"/>
          <w:jc w:val="center"/>
        </w:trPr>
        <w:tc>
          <w:tcPr>
            <w:tcW w:w="569" w:type="pct"/>
            <w:vMerge/>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p>
        </w:tc>
        <w:tc>
          <w:tcPr>
            <w:tcW w:w="261" w:type="pct"/>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6</w:t>
            </w:r>
          </w:p>
        </w:tc>
        <w:tc>
          <w:tcPr>
            <w:tcW w:w="815" w:type="pct"/>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何</w:t>
            </w:r>
            <w:proofErr w:type="gramStart"/>
            <w:r w:rsidRPr="003F2ACA">
              <w:rPr>
                <w:rFonts w:ascii="Times New Roman" w:eastAsia="標楷體" w:hAnsi="Times New Roman" w:cs="Times New Roman"/>
                <w:color w:val="000000" w:themeColor="text1"/>
                <w:szCs w:val="24"/>
              </w:rPr>
              <w:t>宥</w:t>
            </w:r>
            <w:proofErr w:type="gramEnd"/>
            <w:r w:rsidRPr="003F2ACA">
              <w:rPr>
                <w:rFonts w:ascii="Times New Roman" w:eastAsia="標楷體" w:hAnsi="Times New Roman" w:cs="Times New Roman"/>
                <w:color w:val="000000" w:themeColor="text1"/>
                <w:szCs w:val="24"/>
              </w:rPr>
              <w:t>鵬</w:t>
            </w:r>
          </w:p>
        </w:tc>
        <w:tc>
          <w:tcPr>
            <w:tcW w:w="668" w:type="pct"/>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林建良</w:t>
            </w:r>
          </w:p>
        </w:tc>
        <w:tc>
          <w:tcPr>
            <w:tcW w:w="2687" w:type="pct"/>
            <w:shd w:val="clear" w:color="auto" w:fill="FFFFFF" w:themeFill="background1"/>
            <w:vAlign w:val="center"/>
          </w:tcPr>
          <w:p w:rsidR="00EB37C3" w:rsidRPr="003F2ACA" w:rsidRDefault="00EB37C3" w:rsidP="00EB37C3">
            <w:pPr>
              <w:jc w:val="both"/>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全套管基樁生產力與影響因子之研究</w:t>
            </w:r>
          </w:p>
        </w:tc>
      </w:tr>
      <w:tr w:rsidR="00EB37C3" w:rsidRPr="003F2ACA" w:rsidTr="00FE1431">
        <w:trPr>
          <w:trHeight w:val="20"/>
          <w:jc w:val="center"/>
        </w:trPr>
        <w:tc>
          <w:tcPr>
            <w:tcW w:w="569" w:type="pct"/>
            <w:vMerge/>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p>
        </w:tc>
        <w:tc>
          <w:tcPr>
            <w:tcW w:w="261" w:type="pct"/>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7</w:t>
            </w:r>
          </w:p>
        </w:tc>
        <w:tc>
          <w:tcPr>
            <w:tcW w:w="815" w:type="pct"/>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徐瑞銘</w:t>
            </w:r>
          </w:p>
        </w:tc>
        <w:tc>
          <w:tcPr>
            <w:tcW w:w="668" w:type="pct"/>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李振榮</w:t>
            </w:r>
          </w:p>
        </w:tc>
        <w:tc>
          <w:tcPr>
            <w:tcW w:w="2687" w:type="pct"/>
            <w:shd w:val="clear" w:color="auto" w:fill="FFFFFF" w:themeFill="background1"/>
            <w:vAlign w:val="center"/>
          </w:tcPr>
          <w:p w:rsidR="00EB37C3" w:rsidRPr="003F2ACA" w:rsidRDefault="00EB37C3" w:rsidP="00EB37C3">
            <w:pPr>
              <w:jc w:val="both"/>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連帶保證廠商接續工程風險因子剖析</w:t>
            </w:r>
            <w:r w:rsidRPr="003F2ACA">
              <w:rPr>
                <w:rFonts w:ascii="Times New Roman" w:eastAsia="標楷體" w:hAnsi="Times New Roman" w:cs="Times New Roman"/>
                <w:color w:val="000000" w:themeColor="text1"/>
                <w:szCs w:val="24"/>
              </w:rPr>
              <w:t>-</w:t>
            </w:r>
            <w:proofErr w:type="gramStart"/>
            <w:r w:rsidRPr="003F2ACA">
              <w:rPr>
                <w:rFonts w:ascii="Times New Roman" w:eastAsia="標楷體" w:hAnsi="Times New Roman" w:cs="Times New Roman"/>
                <w:color w:val="000000" w:themeColor="text1"/>
                <w:szCs w:val="24"/>
              </w:rPr>
              <w:t>以某公辦</w:t>
            </w:r>
            <w:proofErr w:type="gramEnd"/>
            <w:r w:rsidRPr="003F2ACA">
              <w:rPr>
                <w:rFonts w:ascii="Times New Roman" w:eastAsia="標楷體" w:hAnsi="Times New Roman" w:cs="Times New Roman"/>
                <w:color w:val="000000" w:themeColor="text1"/>
                <w:szCs w:val="24"/>
              </w:rPr>
              <w:t>土地重劃工程為例</w:t>
            </w:r>
          </w:p>
        </w:tc>
      </w:tr>
      <w:tr w:rsidR="00EB37C3" w:rsidRPr="003F2ACA" w:rsidTr="00FE1431">
        <w:trPr>
          <w:trHeight w:val="20"/>
          <w:jc w:val="center"/>
        </w:trPr>
        <w:tc>
          <w:tcPr>
            <w:tcW w:w="569" w:type="pct"/>
            <w:vMerge/>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p>
        </w:tc>
        <w:tc>
          <w:tcPr>
            <w:tcW w:w="261" w:type="pct"/>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8</w:t>
            </w:r>
          </w:p>
        </w:tc>
        <w:tc>
          <w:tcPr>
            <w:tcW w:w="815" w:type="pct"/>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潘志慶</w:t>
            </w:r>
          </w:p>
        </w:tc>
        <w:tc>
          <w:tcPr>
            <w:tcW w:w="668" w:type="pct"/>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李振榮</w:t>
            </w:r>
          </w:p>
        </w:tc>
        <w:tc>
          <w:tcPr>
            <w:tcW w:w="2687" w:type="pct"/>
            <w:shd w:val="clear" w:color="auto" w:fill="FFFFFF" w:themeFill="background1"/>
            <w:vAlign w:val="center"/>
          </w:tcPr>
          <w:p w:rsidR="00EB37C3" w:rsidRPr="003F2ACA" w:rsidRDefault="00EB37C3" w:rsidP="00EB37C3">
            <w:pPr>
              <w:jc w:val="both"/>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在相同氣候條件下</w:t>
            </w:r>
            <w:proofErr w:type="gramStart"/>
            <w:r w:rsidRPr="003F2ACA">
              <w:rPr>
                <w:rFonts w:ascii="Times New Roman" w:eastAsia="標楷體" w:hAnsi="Times New Roman" w:cs="Times New Roman"/>
                <w:color w:val="000000" w:themeColor="text1"/>
                <w:szCs w:val="24"/>
              </w:rPr>
              <w:t>各種木構外</w:t>
            </w:r>
            <w:proofErr w:type="gramEnd"/>
            <w:r w:rsidRPr="003F2ACA">
              <w:rPr>
                <w:rFonts w:ascii="Times New Roman" w:eastAsia="標楷體" w:hAnsi="Times New Roman" w:cs="Times New Roman"/>
                <w:color w:val="000000" w:themeColor="text1"/>
                <w:szCs w:val="24"/>
              </w:rPr>
              <w:t>牆與</w:t>
            </w:r>
            <w:r w:rsidRPr="003F2ACA">
              <w:rPr>
                <w:rFonts w:ascii="Times New Roman" w:eastAsia="標楷體" w:hAnsi="Times New Roman" w:cs="Times New Roman"/>
                <w:color w:val="000000" w:themeColor="text1"/>
                <w:szCs w:val="24"/>
              </w:rPr>
              <w:t>RC</w:t>
            </w:r>
            <w:r w:rsidRPr="003F2ACA">
              <w:rPr>
                <w:rFonts w:ascii="Times New Roman" w:eastAsia="標楷體" w:hAnsi="Times New Roman" w:cs="Times New Roman"/>
                <w:color w:val="000000" w:themeColor="text1"/>
                <w:szCs w:val="24"/>
              </w:rPr>
              <w:t>牆之</w:t>
            </w:r>
            <w:proofErr w:type="gramStart"/>
            <w:r w:rsidRPr="003F2ACA">
              <w:rPr>
                <w:rFonts w:ascii="Times New Roman" w:eastAsia="標楷體" w:hAnsi="Times New Roman" w:cs="Times New Roman"/>
                <w:color w:val="000000" w:themeColor="text1"/>
                <w:szCs w:val="24"/>
              </w:rPr>
              <w:t>室內</w:t>
            </w:r>
            <w:proofErr w:type="gramEnd"/>
            <w:r w:rsidRPr="003F2ACA">
              <w:rPr>
                <w:rFonts w:ascii="Times New Roman" w:eastAsia="標楷體" w:hAnsi="Times New Roman" w:cs="Times New Roman"/>
                <w:color w:val="000000" w:themeColor="text1"/>
                <w:szCs w:val="24"/>
              </w:rPr>
              <w:t>溫濕環境實測解析</w:t>
            </w:r>
          </w:p>
        </w:tc>
      </w:tr>
      <w:tr w:rsidR="00EB37C3" w:rsidRPr="003F2ACA" w:rsidTr="00FE1431">
        <w:trPr>
          <w:trHeight w:val="20"/>
          <w:jc w:val="center"/>
        </w:trPr>
        <w:tc>
          <w:tcPr>
            <w:tcW w:w="569" w:type="pct"/>
            <w:vMerge/>
            <w:tcBorders>
              <w:bottom w:val="single" w:sz="12"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p>
        </w:tc>
        <w:tc>
          <w:tcPr>
            <w:tcW w:w="261" w:type="pct"/>
            <w:tcBorders>
              <w:bottom w:val="single" w:sz="12"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9</w:t>
            </w:r>
          </w:p>
        </w:tc>
        <w:tc>
          <w:tcPr>
            <w:tcW w:w="815" w:type="pct"/>
            <w:tcBorders>
              <w:bottom w:val="single" w:sz="12"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proofErr w:type="gramStart"/>
            <w:r w:rsidRPr="003F2ACA">
              <w:rPr>
                <w:rFonts w:ascii="Times New Roman" w:eastAsia="標楷體" w:hAnsi="Times New Roman" w:cs="Times New Roman"/>
                <w:color w:val="000000" w:themeColor="text1"/>
                <w:szCs w:val="24"/>
              </w:rPr>
              <w:t>黃聖評</w:t>
            </w:r>
            <w:proofErr w:type="gramEnd"/>
          </w:p>
        </w:tc>
        <w:tc>
          <w:tcPr>
            <w:tcW w:w="668" w:type="pct"/>
            <w:tcBorders>
              <w:bottom w:val="single" w:sz="12"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李振榮</w:t>
            </w:r>
          </w:p>
        </w:tc>
        <w:tc>
          <w:tcPr>
            <w:tcW w:w="2687" w:type="pct"/>
            <w:tcBorders>
              <w:bottom w:val="single" w:sz="12" w:space="0" w:color="auto"/>
            </w:tcBorders>
            <w:shd w:val="clear" w:color="auto" w:fill="FFFFFF" w:themeFill="background1"/>
            <w:vAlign w:val="center"/>
          </w:tcPr>
          <w:p w:rsidR="00EB37C3" w:rsidRPr="003F2ACA" w:rsidRDefault="00EB37C3" w:rsidP="00EB37C3">
            <w:pPr>
              <w:jc w:val="both"/>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公共工程監造人員執行監造品質之責任探討</w:t>
            </w:r>
          </w:p>
        </w:tc>
      </w:tr>
      <w:tr w:rsidR="00EB37C3" w:rsidRPr="003F2ACA" w:rsidTr="00FE1431">
        <w:trPr>
          <w:trHeight w:val="20"/>
          <w:jc w:val="center"/>
        </w:trPr>
        <w:tc>
          <w:tcPr>
            <w:tcW w:w="569" w:type="pct"/>
            <w:vMerge w:val="restart"/>
            <w:tcBorders>
              <w:top w:val="single" w:sz="12"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103</w:t>
            </w:r>
          </w:p>
        </w:tc>
        <w:tc>
          <w:tcPr>
            <w:tcW w:w="261" w:type="pct"/>
            <w:tcBorders>
              <w:top w:val="single" w:sz="12" w:space="0" w:color="auto"/>
            </w:tcBorders>
            <w:shd w:val="clear" w:color="auto" w:fill="FFFFFF" w:themeFill="background1"/>
            <w:vAlign w:val="center"/>
          </w:tcPr>
          <w:p w:rsidR="00EB37C3" w:rsidRPr="003F2ACA" w:rsidRDefault="00EB37C3" w:rsidP="00EB37C3">
            <w:pPr>
              <w:widowControl/>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1</w:t>
            </w:r>
          </w:p>
        </w:tc>
        <w:tc>
          <w:tcPr>
            <w:tcW w:w="815" w:type="pct"/>
            <w:tcBorders>
              <w:top w:val="single" w:sz="12"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陳銘良</w:t>
            </w:r>
          </w:p>
        </w:tc>
        <w:tc>
          <w:tcPr>
            <w:tcW w:w="668" w:type="pct"/>
            <w:tcBorders>
              <w:top w:val="single" w:sz="12" w:space="0" w:color="auto"/>
            </w:tcBorders>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翁佳樑</w:t>
            </w:r>
          </w:p>
        </w:tc>
        <w:tc>
          <w:tcPr>
            <w:tcW w:w="2687" w:type="pct"/>
            <w:tcBorders>
              <w:top w:val="single" w:sz="12" w:space="0" w:color="auto"/>
            </w:tcBorders>
            <w:shd w:val="clear" w:color="auto" w:fill="FFFFFF" w:themeFill="background1"/>
            <w:vAlign w:val="center"/>
          </w:tcPr>
          <w:p w:rsidR="00EB37C3" w:rsidRPr="003F2ACA" w:rsidRDefault="00EB37C3" w:rsidP="00EB37C3">
            <w:pPr>
              <w:jc w:val="both"/>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可變隔間系統應用於複合式功能遊客中心之研究</w:t>
            </w:r>
          </w:p>
        </w:tc>
      </w:tr>
      <w:tr w:rsidR="00EB37C3" w:rsidRPr="003F2ACA" w:rsidTr="00FE1431">
        <w:trPr>
          <w:trHeight w:val="20"/>
          <w:jc w:val="center"/>
        </w:trPr>
        <w:tc>
          <w:tcPr>
            <w:tcW w:w="569" w:type="pct"/>
            <w:vMerge/>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p>
        </w:tc>
        <w:tc>
          <w:tcPr>
            <w:tcW w:w="261" w:type="pct"/>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2</w:t>
            </w:r>
          </w:p>
        </w:tc>
        <w:tc>
          <w:tcPr>
            <w:tcW w:w="815" w:type="pct"/>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王怡文</w:t>
            </w:r>
          </w:p>
        </w:tc>
        <w:tc>
          <w:tcPr>
            <w:tcW w:w="668" w:type="pct"/>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李振榮</w:t>
            </w:r>
          </w:p>
        </w:tc>
        <w:tc>
          <w:tcPr>
            <w:tcW w:w="2687" w:type="pct"/>
            <w:shd w:val="clear" w:color="auto" w:fill="FFFFFF" w:themeFill="background1"/>
            <w:vAlign w:val="center"/>
          </w:tcPr>
          <w:p w:rsidR="00EB37C3" w:rsidRPr="003F2ACA" w:rsidRDefault="00EB37C3" w:rsidP="00EB37C3">
            <w:pPr>
              <w:jc w:val="both"/>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專業技師懲戒案例初步探討</w:t>
            </w:r>
          </w:p>
        </w:tc>
      </w:tr>
      <w:tr w:rsidR="00EB37C3" w:rsidRPr="003F2ACA" w:rsidTr="00FE1431">
        <w:trPr>
          <w:trHeight w:val="20"/>
          <w:jc w:val="center"/>
        </w:trPr>
        <w:tc>
          <w:tcPr>
            <w:tcW w:w="569" w:type="pct"/>
            <w:vMerge/>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p>
        </w:tc>
        <w:tc>
          <w:tcPr>
            <w:tcW w:w="261" w:type="pct"/>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3</w:t>
            </w:r>
          </w:p>
        </w:tc>
        <w:tc>
          <w:tcPr>
            <w:tcW w:w="815" w:type="pct"/>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林鳳宜</w:t>
            </w:r>
          </w:p>
        </w:tc>
        <w:tc>
          <w:tcPr>
            <w:tcW w:w="668" w:type="pct"/>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李振榮</w:t>
            </w:r>
          </w:p>
        </w:tc>
        <w:tc>
          <w:tcPr>
            <w:tcW w:w="2687" w:type="pct"/>
            <w:shd w:val="clear" w:color="auto" w:fill="FFFFFF" w:themeFill="background1"/>
            <w:vAlign w:val="center"/>
          </w:tcPr>
          <w:p w:rsidR="00EB37C3" w:rsidRPr="003F2ACA" w:rsidRDefault="00EB37C3" w:rsidP="00EB37C3">
            <w:pPr>
              <w:jc w:val="both"/>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公共工程綁標犯罪初步探討</w:t>
            </w:r>
          </w:p>
        </w:tc>
      </w:tr>
      <w:tr w:rsidR="00EB37C3" w:rsidRPr="003F2ACA" w:rsidTr="00FE1431">
        <w:trPr>
          <w:trHeight w:val="20"/>
          <w:jc w:val="center"/>
        </w:trPr>
        <w:tc>
          <w:tcPr>
            <w:tcW w:w="569" w:type="pct"/>
            <w:vMerge/>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p>
        </w:tc>
        <w:tc>
          <w:tcPr>
            <w:tcW w:w="261" w:type="pct"/>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4</w:t>
            </w:r>
          </w:p>
        </w:tc>
        <w:tc>
          <w:tcPr>
            <w:tcW w:w="815" w:type="pct"/>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方怡婷</w:t>
            </w:r>
          </w:p>
        </w:tc>
        <w:tc>
          <w:tcPr>
            <w:tcW w:w="668" w:type="pct"/>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曾國鴻</w:t>
            </w:r>
          </w:p>
        </w:tc>
        <w:tc>
          <w:tcPr>
            <w:tcW w:w="2687" w:type="pct"/>
            <w:shd w:val="clear" w:color="auto" w:fill="FFFFFF" w:themeFill="background1"/>
            <w:vAlign w:val="center"/>
          </w:tcPr>
          <w:p w:rsidR="00EB37C3" w:rsidRPr="003F2ACA" w:rsidRDefault="00EB37C3" w:rsidP="00EB37C3">
            <w:pPr>
              <w:jc w:val="both"/>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應用</w:t>
            </w:r>
            <w:r w:rsidRPr="003F2ACA">
              <w:rPr>
                <w:rFonts w:ascii="Times New Roman" w:eastAsia="標楷體" w:hAnsi="Times New Roman" w:cs="Times New Roman"/>
                <w:color w:val="000000" w:themeColor="text1"/>
                <w:szCs w:val="24"/>
              </w:rPr>
              <w:t>PLAXIS</w:t>
            </w:r>
            <w:r w:rsidRPr="003F2ACA">
              <w:rPr>
                <w:rFonts w:ascii="Times New Roman" w:eastAsia="標楷體" w:hAnsi="Times New Roman" w:cs="Times New Roman"/>
                <w:color w:val="000000" w:themeColor="text1"/>
                <w:szCs w:val="24"/>
              </w:rPr>
              <w:t>分析</w:t>
            </w:r>
            <w:proofErr w:type="gramStart"/>
            <w:r w:rsidRPr="003F2ACA">
              <w:rPr>
                <w:rFonts w:ascii="Times New Roman" w:eastAsia="標楷體" w:hAnsi="Times New Roman" w:cs="Times New Roman"/>
                <w:color w:val="000000" w:themeColor="text1"/>
                <w:szCs w:val="24"/>
              </w:rPr>
              <w:t>連續壁深開挖</w:t>
            </w:r>
            <w:proofErr w:type="gramEnd"/>
            <w:r w:rsidRPr="003F2ACA">
              <w:rPr>
                <w:rFonts w:ascii="Times New Roman" w:eastAsia="標楷體" w:hAnsi="Times New Roman" w:cs="Times New Roman"/>
                <w:color w:val="000000" w:themeColor="text1"/>
                <w:szCs w:val="24"/>
              </w:rPr>
              <w:t>變形之探討</w:t>
            </w:r>
            <w:r w:rsidRPr="003F2ACA">
              <w:rPr>
                <w:rFonts w:ascii="Times New Roman" w:eastAsia="標楷體" w:hAnsi="Times New Roman" w:cs="Times New Roman"/>
                <w:color w:val="000000" w:themeColor="text1"/>
                <w:szCs w:val="24"/>
              </w:rPr>
              <w:t>-</w:t>
            </w:r>
            <w:r w:rsidRPr="003F2ACA">
              <w:rPr>
                <w:rFonts w:ascii="Times New Roman" w:eastAsia="標楷體" w:hAnsi="Times New Roman" w:cs="Times New Roman"/>
                <w:color w:val="000000" w:themeColor="text1"/>
                <w:szCs w:val="24"/>
              </w:rPr>
              <w:t>高雄小港工程案例</w:t>
            </w:r>
          </w:p>
        </w:tc>
      </w:tr>
      <w:tr w:rsidR="00EB37C3" w:rsidRPr="003F2ACA" w:rsidTr="00FE1431">
        <w:trPr>
          <w:trHeight w:val="20"/>
          <w:jc w:val="center"/>
        </w:trPr>
        <w:tc>
          <w:tcPr>
            <w:tcW w:w="569" w:type="pct"/>
            <w:vMerge/>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p>
        </w:tc>
        <w:tc>
          <w:tcPr>
            <w:tcW w:w="261" w:type="pct"/>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5</w:t>
            </w:r>
          </w:p>
        </w:tc>
        <w:tc>
          <w:tcPr>
            <w:tcW w:w="815" w:type="pct"/>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趙珮玉</w:t>
            </w:r>
          </w:p>
        </w:tc>
        <w:tc>
          <w:tcPr>
            <w:tcW w:w="668" w:type="pct"/>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林建良</w:t>
            </w:r>
          </w:p>
        </w:tc>
        <w:tc>
          <w:tcPr>
            <w:tcW w:w="2687" w:type="pct"/>
            <w:shd w:val="clear" w:color="auto" w:fill="FFFFFF" w:themeFill="background1"/>
            <w:vAlign w:val="center"/>
          </w:tcPr>
          <w:p w:rsidR="00EB37C3" w:rsidRPr="003F2ACA" w:rsidRDefault="00EB37C3" w:rsidP="00EB37C3">
            <w:pPr>
              <w:jc w:val="both"/>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以系統思考探討台灣營造業職業安全衛生教育訓練之研究</w:t>
            </w:r>
          </w:p>
        </w:tc>
      </w:tr>
      <w:tr w:rsidR="00EB37C3" w:rsidRPr="003F2ACA" w:rsidTr="00FE1431">
        <w:trPr>
          <w:trHeight w:val="20"/>
          <w:jc w:val="center"/>
        </w:trPr>
        <w:tc>
          <w:tcPr>
            <w:tcW w:w="569" w:type="pct"/>
            <w:vMerge/>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p>
        </w:tc>
        <w:tc>
          <w:tcPr>
            <w:tcW w:w="261" w:type="pct"/>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6</w:t>
            </w:r>
          </w:p>
        </w:tc>
        <w:tc>
          <w:tcPr>
            <w:tcW w:w="815" w:type="pct"/>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顏明順</w:t>
            </w:r>
          </w:p>
        </w:tc>
        <w:tc>
          <w:tcPr>
            <w:tcW w:w="668" w:type="pct"/>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李振榮</w:t>
            </w:r>
          </w:p>
        </w:tc>
        <w:tc>
          <w:tcPr>
            <w:tcW w:w="2687" w:type="pct"/>
            <w:shd w:val="clear" w:color="auto" w:fill="FFFFFF" w:themeFill="background1"/>
            <w:vAlign w:val="center"/>
          </w:tcPr>
          <w:p w:rsidR="00EB37C3" w:rsidRPr="003F2ACA" w:rsidRDefault="00EB37C3" w:rsidP="00EB37C3">
            <w:pPr>
              <w:jc w:val="both"/>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行動裝置應用輔助營建工地管理之探討</w:t>
            </w:r>
          </w:p>
        </w:tc>
      </w:tr>
      <w:tr w:rsidR="00EB37C3" w:rsidRPr="003F2ACA" w:rsidTr="00FE1431">
        <w:trPr>
          <w:trHeight w:val="20"/>
          <w:jc w:val="center"/>
        </w:trPr>
        <w:tc>
          <w:tcPr>
            <w:tcW w:w="569" w:type="pct"/>
            <w:vMerge/>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p>
        </w:tc>
        <w:tc>
          <w:tcPr>
            <w:tcW w:w="261" w:type="pct"/>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7</w:t>
            </w:r>
          </w:p>
        </w:tc>
        <w:tc>
          <w:tcPr>
            <w:tcW w:w="815" w:type="pct"/>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高紹慈</w:t>
            </w:r>
          </w:p>
        </w:tc>
        <w:tc>
          <w:tcPr>
            <w:tcW w:w="668" w:type="pct"/>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李振榮</w:t>
            </w:r>
          </w:p>
        </w:tc>
        <w:tc>
          <w:tcPr>
            <w:tcW w:w="2687" w:type="pct"/>
            <w:shd w:val="clear" w:color="auto" w:fill="FFFFFF" w:themeFill="background1"/>
            <w:vAlign w:val="center"/>
          </w:tcPr>
          <w:p w:rsidR="00EB37C3" w:rsidRPr="003F2ACA" w:rsidRDefault="00EB37C3" w:rsidP="00EB37C3">
            <w:pPr>
              <w:jc w:val="both"/>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捷運系統</w:t>
            </w:r>
            <w:proofErr w:type="gramStart"/>
            <w:r w:rsidRPr="003F2ACA">
              <w:rPr>
                <w:rFonts w:ascii="Times New Roman" w:eastAsia="標楷體" w:hAnsi="Times New Roman" w:cs="Times New Roman"/>
                <w:color w:val="000000" w:themeColor="text1"/>
                <w:szCs w:val="24"/>
              </w:rPr>
              <w:t>採</w:t>
            </w:r>
            <w:proofErr w:type="gramEnd"/>
            <w:r w:rsidRPr="003F2ACA">
              <w:rPr>
                <w:rFonts w:ascii="Times New Roman" w:eastAsia="標楷體" w:hAnsi="Times New Roman" w:cs="Times New Roman"/>
                <w:color w:val="000000" w:themeColor="text1"/>
                <w:szCs w:val="24"/>
              </w:rPr>
              <w:t>統包模式對於契約執行之探討</w:t>
            </w:r>
            <w:r w:rsidRPr="003F2ACA">
              <w:rPr>
                <w:rFonts w:ascii="Times New Roman" w:eastAsia="標楷體" w:hAnsi="Times New Roman" w:cs="Times New Roman"/>
                <w:color w:val="000000" w:themeColor="text1"/>
                <w:szCs w:val="24"/>
              </w:rPr>
              <w:t>-</w:t>
            </w:r>
            <w:r w:rsidRPr="003F2ACA">
              <w:rPr>
                <w:rFonts w:ascii="Times New Roman" w:eastAsia="標楷體" w:hAnsi="Times New Roman" w:cs="Times New Roman"/>
                <w:color w:val="000000" w:themeColor="text1"/>
                <w:szCs w:val="24"/>
              </w:rPr>
              <w:t>以高雄環狀輕軌捷運建設</w:t>
            </w:r>
            <w:r w:rsidRPr="003F2ACA">
              <w:rPr>
                <w:rFonts w:ascii="Times New Roman" w:eastAsia="標楷體" w:hAnsi="Times New Roman" w:cs="Times New Roman"/>
                <w:color w:val="000000" w:themeColor="text1"/>
                <w:szCs w:val="24"/>
              </w:rPr>
              <w:t>(</w:t>
            </w:r>
            <w:r w:rsidRPr="003F2ACA">
              <w:rPr>
                <w:rFonts w:ascii="Times New Roman" w:eastAsia="標楷體" w:hAnsi="Times New Roman" w:cs="Times New Roman"/>
                <w:color w:val="000000" w:themeColor="text1"/>
                <w:szCs w:val="24"/>
              </w:rPr>
              <w:t>第一階段</w:t>
            </w:r>
            <w:r w:rsidRPr="003F2ACA">
              <w:rPr>
                <w:rFonts w:ascii="Times New Roman" w:eastAsia="標楷體" w:hAnsi="Times New Roman" w:cs="Times New Roman"/>
                <w:color w:val="000000" w:themeColor="text1"/>
                <w:szCs w:val="24"/>
              </w:rPr>
              <w:t>)</w:t>
            </w:r>
            <w:r w:rsidRPr="003F2ACA">
              <w:rPr>
                <w:rFonts w:ascii="Times New Roman" w:eastAsia="標楷體" w:hAnsi="Times New Roman" w:cs="Times New Roman"/>
                <w:color w:val="000000" w:themeColor="text1"/>
                <w:szCs w:val="24"/>
              </w:rPr>
              <w:t>為例</w:t>
            </w:r>
          </w:p>
        </w:tc>
      </w:tr>
      <w:tr w:rsidR="00EB37C3" w:rsidRPr="003F2ACA" w:rsidTr="00FE1431">
        <w:trPr>
          <w:trHeight w:val="20"/>
          <w:jc w:val="center"/>
        </w:trPr>
        <w:tc>
          <w:tcPr>
            <w:tcW w:w="569" w:type="pct"/>
            <w:vMerge/>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p>
        </w:tc>
        <w:tc>
          <w:tcPr>
            <w:tcW w:w="261" w:type="pct"/>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8</w:t>
            </w:r>
          </w:p>
        </w:tc>
        <w:tc>
          <w:tcPr>
            <w:tcW w:w="815" w:type="pct"/>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梁惠萍</w:t>
            </w:r>
          </w:p>
        </w:tc>
        <w:tc>
          <w:tcPr>
            <w:tcW w:w="668" w:type="pct"/>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林建良</w:t>
            </w:r>
          </w:p>
        </w:tc>
        <w:tc>
          <w:tcPr>
            <w:tcW w:w="2687" w:type="pct"/>
            <w:shd w:val="clear" w:color="auto" w:fill="FFFFFF" w:themeFill="background1"/>
            <w:vAlign w:val="center"/>
          </w:tcPr>
          <w:p w:rsidR="00EB37C3" w:rsidRPr="003F2ACA" w:rsidRDefault="00EB37C3" w:rsidP="00EB37C3">
            <w:pPr>
              <w:jc w:val="both"/>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空間桁架生產力影響因子之案例研究</w:t>
            </w:r>
          </w:p>
        </w:tc>
      </w:tr>
      <w:tr w:rsidR="00EB37C3" w:rsidRPr="003F2ACA" w:rsidTr="00FE1431">
        <w:trPr>
          <w:trHeight w:val="20"/>
          <w:jc w:val="center"/>
        </w:trPr>
        <w:tc>
          <w:tcPr>
            <w:tcW w:w="569" w:type="pct"/>
            <w:vMerge/>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p>
        </w:tc>
        <w:tc>
          <w:tcPr>
            <w:tcW w:w="261" w:type="pct"/>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9</w:t>
            </w:r>
          </w:p>
        </w:tc>
        <w:tc>
          <w:tcPr>
            <w:tcW w:w="815" w:type="pct"/>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張晉銓</w:t>
            </w:r>
          </w:p>
        </w:tc>
        <w:tc>
          <w:tcPr>
            <w:tcW w:w="668" w:type="pct"/>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晁立中</w:t>
            </w:r>
          </w:p>
        </w:tc>
        <w:tc>
          <w:tcPr>
            <w:tcW w:w="2687" w:type="pct"/>
            <w:shd w:val="clear" w:color="auto" w:fill="FFFFFF" w:themeFill="background1"/>
            <w:vAlign w:val="center"/>
          </w:tcPr>
          <w:p w:rsidR="00EB37C3" w:rsidRPr="003F2ACA" w:rsidRDefault="00EB37C3" w:rsidP="00EB37C3">
            <w:pPr>
              <w:jc w:val="both"/>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台灣房地產開發商前往大陸投資風險評估</w:t>
            </w:r>
          </w:p>
        </w:tc>
      </w:tr>
      <w:tr w:rsidR="00EB37C3" w:rsidRPr="003F2ACA" w:rsidTr="00FE1431">
        <w:trPr>
          <w:trHeight w:val="20"/>
          <w:jc w:val="center"/>
        </w:trPr>
        <w:tc>
          <w:tcPr>
            <w:tcW w:w="569" w:type="pct"/>
            <w:vMerge/>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p>
        </w:tc>
        <w:tc>
          <w:tcPr>
            <w:tcW w:w="261" w:type="pct"/>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10</w:t>
            </w:r>
          </w:p>
        </w:tc>
        <w:tc>
          <w:tcPr>
            <w:tcW w:w="815" w:type="pct"/>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吳豐文</w:t>
            </w:r>
          </w:p>
        </w:tc>
        <w:tc>
          <w:tcPr>
            <w:tcW w:w="668" w:type="pct"/>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曾國鴻</w:t>
            </w:r>
          </w:p>
        </w:tc>
        <w:tc>
          <w:tcPr>
            <w:tcW w:w="2687" w:type="pct"/>
            <w:shd w:val="clear" w:color="auto" w:fill="FFFFFF" w:themeFill="background1"/>
            <w:vAlign w:val="center"/>
          </w:tcPr>
          <w:p w:rsidR="00EB37C3" w:rsidRPr="003F2ACA" w:rsidRDefault="00EB37C3" w:rsidP="00EB37C3">
            <w:pPr>
              <w:jc w:val="both"/>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連續壁含有</w:t>
            </w:r>
            <w:proofErr w:type="gramStart"/>
            <w:r w:rsidRPr="003F2ACA">
              <w:rPr>
                <w:rFonts w:ascii="Times New Roman" w:eastAsia="標楷體" w:hAnsi="Times New Roman" w:cs="Times New Roman"/>
                <w:color w:val="000000" w:themeColor="text1"/>
                <w:szCs w:val="24"/>
              </w:rPr>
              <w:t>地中壁之</w:t>
            </w:r>
            <w:proofErr w:type="gramEnd"/>
            <w:r w:rsidRPr="003F2ACA">
              <w:rPr>
                <w:rFonts w:ascii="Times New Roman" w:eastAsia="標楷體" w:hAnsi="Times New Roman" w:cs="Times New Roman"/>
                <w:color w:val="000000" w:themeColor="text1"/>
                <w:szCs w:val="24"/>
              </w:rPr>
              <w:t>變形分析</w:t>
            </w:r>
          </w:p>
        </w:tc>
      </w:tr>
      <w:tr w:rsidR="00EB37C3" w:rsidRPr="003F2ACA" w:rsidTr="00FE1431">
        <w:trPr>
          <w:trHeight w:val="20"/>
          <w:jc w:val="center"/>
        </w:trPr>
        <w:tc>
          <w:tcPr>
            <w:tcW w:w="569" w:type="pct"/>
            <w:vMerge/>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p>
        </w:tc>
        <w:tc>
          <w:tcPr>
            <w:tcW w:w="261" w:type="pct"/>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11</w:t>
            </w:r>
          </w:p>
        </w:tc>
        <w:tc>
          <w:tcPr>
            <w:tcW w:w="815" w:type="pct"/>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吳宗龍</w:t>
            </w:r>
          </w:p>
        </w:tc>
        <w:tc>
          <w:tcPr>
            <w:tcW w:w="668" w:type="pct"/>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李振榮</w:t>
            </w:r>
          </w:p>
        </w:tc>
        <w:tc>
          <w:tcPr>
            <w:tcW w:w="2687" w:type="pct"/>
            <w:shd w:val="clear" w:color="auto" w:fill="FFFFFF" w:themeFill="background1"/>
            <w:vAlign w:val="center"/>
          </w:tcPr>
          <w:p w:rsidR="00EB37C3" w:rsidRPr="003F2ACA" w:rsidRDefault="00EB37C3" w:rsidP="00EB37C3">
            <w:pPr>
              <w:jc w:val="both"/>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重新發包工程之施工介面處理之研究</w:t>
            </w:r>
          </w:p>
        </w:tc>
      </w:tr>
      <w:tr w:rsidR="00EB37C3" w:rsidRPr="003F2ACA" w:rsidTr="00FE1431">
        <w:trPr>
          <w:trHeight w:val="20"/>
          <w:jc w:val="center"/>
        </w:trPr>
        <w:tc>
          <w:tcPr>
            <w:tcW w:w="569" w:type="pct"/>
            <w:vMerge/>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p>
        </w:tc>
        <w:tc>
          <w:tcPr>
            <w:tcW w:w="261" w:type="pct"/>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12</w:t>
            </w:r>
          </w:p>
        </w:tc>
        <w:tc>
          <w:tcPr>
            <w:tcW w:w="815" w:type="pct"/>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陳信安</w:t>
            </w:r>
          </w:p>
        </w:tc>
        <w:tc>
          <w:tcPr>
            <w:tcW w:w="668" w:type="pct"/>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曾國鴻</w:t>
            </w:r>
          </w:p>
        </w:tc>
        <w:tc>
          <w:tcPr>
            <w:tcW w:w="2687" w:type="pct"/>
            <w:shd w:val="clear" w:color="auto" w:fill="FFFFFF" w:themeFill="background1"/>
            <w:vAlign w:val="center"/>
          </w:tcPr>
          <w:p w:rsidR="00EB37C3" w:rsidRPr="003F2ACA" w:rsidRDefault="00EB37C3" w:rsidP="00EB37C3">
            <w:pPr>
              <w:jc w:val="both"/>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土壤改良</w:t>
            </w:r>
            <w:proofErr w:type="gramStart"/>
            <w:r w:rsidRPr="003F2ACA">
              <w:rPr>
                <w:rFonts w:ascii="Times New Roman" w:eastAsia="標楷體" w:hAnsi="Times New Roman" w:cs="Times New Roman"/>
                <w:color w:val="000000" w:themeColor="text1"/>
                <w:szCs w:val="24"/>
              </w:rPr>
              <w:t>扶壁樁對</w:t>
            </w:r>
            <w:proofErr w:type="gramEnd"/>
            <w:r w:rsidRPr="003F2ACA">
              <w:rPr>
                <w:rFonts w:ascii="Times New Roman" w:eastAsia="標楷體" w:hAnsi="Times New Roman" w:cs="Times New Roman"/>
                <w:color w:val="000000" w:themeColor="text1"/>
                <w:szCs w:val="24"/>
              </w:rPr>
              <w:t>深開挖連續</w:t>
            </w:r>
            <w:proofErr w:type="gramStart"/>
            <w:r w:rsidRPr="003F2ACA">
              <w:rPr>
                <w:rFonts w:ascii="Times New Roman" w:eastAsia="標楷體" w:hAnsi="Times New Roman" w:cs="Times New Roman"/>
                <w:color w:val="000000" w:themeColor="text1"/>
                <w:szCs w:val="24"/>
              </w:rPr>
              <w:t>壁變</w:t>
            </w:r>
            <w:proofErr w:type="gramEnd"/>
            <w:r w:rsidRPr="003F2ACA">
              <w:rPr>
                <w:rFonts w:ascii="Times New Roman" w:eastAsia="標楷體" w:hAnsi="Times New Roman" w:cs="Times New Roman"/>
                <w:color w:val="000000" w:themeColor="text1"/>
                <w:szCs w:val="24"/>
              </w:rPr>
              <w:t>位之探討</w:t>
            </w:r>
          </w:p>
        </w:tc>
      </w:tr>
      <w:tr w:rsidR="00EB37C3" w:rsidRPr="003F2ACA" w:rsidTr="00FE1431">
        <w:trPr>
          <w:trHeight w:val="20"/>
          <w:jc w:val="center"/>
        </w:trPr>
        <w:tc>
          <w:tcPr>
            <w:tcW w:w="569" w:type="pct"/>
            <w:vMerge/>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p>
        </w:tc>
        <w:tc>
          <w:tcPr>
            <w:tcW w:w="261" w:type="pct"/>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13</w:t>
            </w:r>
          </w:p>
        </w:tc>
        <w:tc>
          <w:tcPr>
            <w:tcW w:w="815" w:type="pct"/>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王君偉</w:t>
            </w:r>
          </w:p>
        </w:tc>
        <w:tc>
          <w:tcPr>
            <w:tcW w:w="668" w:type="pct"/>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李振榮</w:t>
            </w:r>
          </w:p>
        </w:tc>
        <w:tc>
          <w:tcPr>
            <w:tcW w:w="2687" w:type="pct"/>
            <w:shd w:val="clear" w:color="auto" w:fill="FFFFFF" w:themeFill="background1"/>
            <w:vAlign w:val="center"/>
          </w:tcPr>
          <w:p w:rsidR="00EB37C3" w:rsidRPr="003F2ACA" w:rsidRDefault="00EB37C3" w:rsidP="00EB37C3">
            <w:pPr>
              <w:jc w:val="both"/>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重大災後重建工程中進度影響因子之探討</w:t>
            </w:r>
            <w:proofErr w:type="gramStart"/>
            <w:r w:rsidRPr="003F2ACA">
              <w:rPr>
                <w:rFonts w:ascii="Times New Roman" w:eastAsia="標楷體" w:hAnsi="Times New Roman" w:cs="Times New Roman"/>
                <w:color w:val="000000" w:themeColor="text1"/>
                <w:szCs w:val="24"/>
              </w:rPr>
              <w:t>─</w:t>
            </w:r>
            <w:proofErr w:type="gramEnd"/>
            <w:r w:rsidRPr="003F2ACA">
              <w:rPr>
                <w:rFonts w:ascii="Times New Roman" w:eastAsia="標楷體" w:hAnsi="Times New Roman" w:cs="Times New Roman"/>
                <w:color w:val="000000" w:themeColor="text1"/>
                <w:szCs w:val="24"/>
              </w:rPr>
              <w:t>以高雄市石化氣爆重建工程為例</w:t>
            </w:r>
          </w:p>
        </w:tc>
      </w:tr>
      <w:tr w:rsidR="00EB37C3" w:rsidRPr="003F2ACA" w:rsidTr="00FE1431">
        <w:trPr>
          <w:trHeight w:val="20"/>
          <w:jc w:val="center"/>
        </w:trPr>
        <w:tc>
          <w:tcPr>
            <w:tcW w:w="569" w:type="pct"/>
            <w:vMerge/>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p>
        </w:tc>
        <w:tc>
          <w:tcPr>
            <w:tcW w:w="261" w:type="pct"/>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14</w:t>
            </w:r>
          </w:p>
        </w:tc>
        <w:tc>
          <w:tcPr>
            <w:tcW w:w="815" w:type="pct"/>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顏俊明</w:t>
            </w:r>
          </w:p>
        </w:tc>
        <w:tc>
          <w:tcPr>
            <w:tcW w:w="668" w:type="pct"/>
            <w:shd w:val="clear" w:color="auto" w:fill="FFFFFF" w:themeFill="background1"/>
            <w:vAlign w:val="center"/>
          </w:tcPr>
          <w:p w:rsidR="00EB37C3" w:rsidRPr="003F2ACA" w:rsidRDefault="00EB37C3" w:rsidP="00EB37C3">
            <w:pPr>
              <w:jc w:val="center"/>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林志森</w:t>
            </w:r>
          </w:p>
        </w:tc>
        <w:tc>
          <w:tcPr>
            <w:tcW w:w="2687" w:type="pct"/>
            <w:shd w:val="clear" w:color="auto" w:fill="FFFFFF" w:themeFill="background1"/>
            <w:vAlign w:val="center"/>
          </w:tcPr>
          <w:p w:rsidR="00EB37C3" w:rsidRPr="003F2ACA" w:rsidRDefault="00EB37C3" w:rsidP="00EB37C3">
            <w:pPr>
              <w:jc w:val="both"/>
              <w:rPr>
                <w:rFonts w:ascii="Times New Roman" w:eastAsia="標楷體" w:hAnsi="Times New Roman" w:cs="Times New Roman"/>
                <w:color w:val="000000" w:themeColor="text1"/>
                <w:szCs w:val="24"/>
              </w:rPr>
            </w:pPr>
            <w:r w:rsidRPr="003F2ACA">
              <w:rPr>
                <w:rFonts w:ascii="Times New Roman" w:eastAsia="標楷體" w:hAnsi="Times New Roman" w:cs="Times New Roman"/>
                <w:color w:val="000000" w:themeColor="text1"/>
                <w:szCs w:val="24"/>
              </w:rPr>
              <w:t>應用有限差分法模擬岩體品質對隧道開挖穩定性之影響</w:t>
            </w:r>
          </w:p>
        </w:tc>
      </w:tr>
    </w:tbl>
    <w:p w:rsidR="003F2EDA" w:rsidRPr="003F2EDA" w:rsidRDefault="003F2EDA" w:rsidP="003F2EDA">
      <w:pPr>
        <w:jc w:val="right"/>
        <w:rPr>
          <w:rFonts w:ascii="標楷體" w:eastAsia="標楷體" w:hAnsi="標楷體"/>
          <w:szCs w:val="24"/>
        </w:rPr>
      </w:pPr>
      <w:r>
        <w:rPr>
          <w:rFonts w:ascii="微軟正黑體" w:eastAsia="微軟正黑體" w:hAnsi="微軟正黑體" w:hint="eastAsia"/>
          <w:color w:val="353535"/>
          <w:shd w:val="clear" w:color="auto" w:fill="FFFFFF"/>
        </w:rPr>
        <w:t>更新日期：11</w:t>
      </w:r>
      <w:r w:rsidR="0053409D">
        <w:rPr>
          <w:rFonts w:ascii="微軟正黑體" w:eastAsia="微軟正黑體" w:hAnsi="微軟正黑體" w:hint="eastAsia"/>
          <w:color w:val="353535"/>
          <w:shd w:val="clear" w:color="auto" w:fill="FFFFFF"/>
        </w:rPr>
        <w:t>3</w:t>
      </w:r>
      <w:r>
        <w:rPr>
          <w:rFonts w:ascii="微軟正黑體" w:eastAsia="微軟正黑體" w:hAnsi="微軟正黑體" w:hint="eastAsia"/>
          <w:color w:val="353535"/>
          <w:shd w:val="clear" w:color="auto" w:fill="FFFFFF"/>
        </w:rPr>
        <w:t>/</w:t>
      </w:r>
      <w:r w:rsidR="0053409D">
        <w:rPr>
          <w:rFonts w:ascii="微軟正黑體" w:eastAsia="微軟正黑體" w:hAnsi="微軟正黑體" w:hint="eastAsia"/>
          <w:color w:val="353535"/>
          <w:shd w:val="clear" w:color="auto" w:fill="FFFFFF"/>
        </w:rPr>
        <w:t>3</w:t>
      </w:r>
      <w:r>
        <w:rPr>
          <w:rFonts w:ascii="微軟正黑體" w:eastAsia="微軟正黑體" w:hAnsi="微軟正黑體" w:hint="eastAsia"/>
          <w:color w:val="353535"/>
          <w:shd w:val="clear" w:color="auto" w:fill="FFFFFF"/>
        </w:rPr>
        <w:t>/</w:t>
      </w:r>
      <w:r w:rsidR="0053409D">
        <w:rPr>
          <w:rFonts w:ascii="微軟正黑體" w:eastAsia="微軟正黑體" w:hAnsi="微軟正黑體" w:hint="eastAsia"/>
          <w:color w:val="353535"/>
          <w:shd w:val="clear" w:color="auto" w:fill="FFFFFF"/>
        </w:rPr>
        <w:t>12</w:t>
      </w:r>
    </w:p>
    <w:sectPr w:rsidR="003F2EDA" w:rsidRPr="003F2EDA" w:rsidSect="003F2EDA">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65AEE" w:rsidRDefault="00C65AEE" w:rsidP="00B524BD">
      <w:r>
        <w:separator/>
      </w:r>
    </w:p>
  </w:endnote>
  <w:endnote w:type="continuationSeparator" w:id="0">
    <w:p w:rsidR="00C65AEE" w:rsidRDefault="00C65AEE" w:rsidP="00B524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5BF2" w:rsidRDefault="000F5BF2">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5BF2" w:rsidRDefault="000F5BF2">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5BF2" w:rsidRDefault="000F5BF2">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65AEE" w:rsidRDefault="00C65AEE" w:rsidP="00B524BD">
      <w:r>
        <w:separator/>
      </w:r>
    </w:p>
  </w:footnote>
  <w:footnote w:type="continuationSeparator" w:id="0">
    <w:p w:rsidR="00C65AEE" w:rsidRDefault="00C65AEE" w:rsidP="00B524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5BF2" w:rsidRDefault="000F5BF2">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6242" w:rsidRPr="003F2ACA" w:rsidRDefault="001F6242" w:rsidP="003F2ACA">
    <w:pPr>
      <w:pStyle w:val="a4"/>
      <w:jc w:val="center"/>
      <w:rPr>
        <w:rFonts w:ascii="Times New Roman" w:eastAsia="標楷體" w:hAnsi="Times New Roman" w:cs="Times New Roman"/>
        <w:b/>
        <w:sz w:val="28"/>
        <w:szCs w:val="28"/>
      </w:rPr>
    </w:pPr>
    <w:bookmarkStart w:id="0" w:name="_Toc490566450"/>
    <w:r w:rsidRPr="003F2ACA">
      <w:rPr>
        <w:rFonts w:ascii="Times New Roman" w:eastAsia="標楷體" w:hAnsi="Times New Roman" w:cs="Times New Roman"/>
        <w:b/>
        <w:sz w:val="28"/>
        <w:szCs w:val="28"/>
        <w:shd w:val="clear" w:color="auto" w:fill="FFFFFF" w:themeFill="background1"/>
      </w:rPr>
      <w:t>103</w:t>
    </w:r>
    <w:r w:rsidRPr="003F2ACA">
      <w:rPr>
        <w:rFonts w:ascii="Times New Roman" w:eastAsia="標楷體" w:hAnsi="Times New Roman" w:cs="Times New Roman" w:hint="eastAsia"/>
        <w:b/>
        <w:sz w:val="28"/>
        <w:szCs w:val="28"/>
        <w:shd w:val="clear" w:color="auto" w:fill="FFFFFF" w:themeFill="background1"/>
      </w:rPr>
      <w:t>-</w:t>
    </w:r>
    <w:r w:rsidRPr="003F2ACA">
      <w:rPr>
        <w:rFonts w:ascii="Times New Roman" w:eastAsia="標楷體" w:hAnsi="Times New Roman" w:cs="Times New Roman"/>
        <w:b/>
        <w:sz w:val="28"/>
        <w:szCs w:val="28"/>
        <w:shd w:val="clear" w:color="auto" w:fill="FFFFFF" w:themeFill="background1"/>
      </w:rPr>
      <w:t>1</w:t>
    </w:r>
    <w:r>
      <w:rPr>
        <w:rFonts w:ascii="Times New Roman" w:eastAsia="標楷體" w:hAnsi="Times New Roman" w:cs="Times New Roman" w:hint="eastAsia"/>
        <w:b/>
        <w:sz w:val="28"/>
        <w:szCs w:val="28"/>
        <w:shd w:val="clear" w:color="auto" w:fill="FFFFFF" w:themeFill="background1"/>
      </w:rPr>
      <w:t>1</w:t>
    </w:r>
    <w:r w:rsidR="000F5BF2">
      <w:rPr>
        <w:rFonts w:ascii="Times New Roman" w:eastAsia="標楷體" w:hAnsi="Times New Roman" w:cs="Times New Roman"/>
        <w:b/>
        <w:sz w:val="28"/>
        <w:szCs w:val="28"/>
        <w:shd w:val="clear" w:color="auto" w:fill="FFFFFF" w:themeFill="background1"/>
      </w:rPr>
      <w:t>4</w:t>
    </w:r>
    <w:bookmarkStart w:id="1" w:name="_GoBack"/>
    <w:bookmarkEnd w:id="1"/>
    <w:r w:rsidRPr="003F2ACA">
      <w:rPr>
        <w:rFonts w:ascii="Times New Roman" w:eastAsia="標楷體" w:hAnsi="Times New Roman" w:cs="Times New Roman"/>
        <w:b/>
        <w:sz w:val="28"/>
        <w:szCs w:val="28"/>
        <w:shd w:val="clear" w:color="auto" w:fill="FFFFFF" w:themeFill="background1"/>
      </w:rPr>
      <w:t>學年度碩士在職專班畢業生論文清單</w:t>
    </w:r>
    <w:bookmarkEnd w:id="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6242" w:rsidRPr="003F2ACA" w:rsidRDefault="001F6242" w:rsidP="003F2EDA">
    <w:pPr>
      <w:pStyle w:val="a4"/>
      <w:jc w:val="center"/>
      <w:rPr>
        <w:rFonts w:ascii="Times New Roman" w:eastAsia="標楷體" w:hAnsi="Times New Roman" w:cs="Times New Roman"/>
        <w:b/>
        <w:sz w:val="28"/>
        <w:szCs w:val="28"/>
      </w:rPr>
    </w:pPr>
    <w:r w:rsidRPr="003F2ACA">
      <w:rPr>
        <w:rFonts w:ascii="Times New Roman" w:eastAsia="標楷體" w:hAnsi="Times New Roman" w:cs="Times New Roman"/>
        <w:b/>
        <w:sz w:val="28"/>
        <w:szCs w:val="28"/>
        <w:shd w:val="clear" w:color="auto" w:fill="FFFFFF" w:themeFill="background1"/>
      </w:rPr>
      <w:t>103</w:t>
    </w:r>
    <w:r w:rsidRPr="003F2ACA">
      <w:rPr>
        <w:rFonts w:ascii="Times New Roman" w:eastAsia="標楷體" w:hAnsi="Times New Roman" w:cs="Times New Roman" w:hint="eastAsia"/>
        <w:b/>
        <w:sz w:val="28"/>
        <w:szCs w:val="28"/>
        <w:shd w:val="clear" w:color="auto" w:fill="FFFFFF" w:themeFill="background1"/>
      </w:rPr>
      <w:t>-</w:t>
    </w:r>
    <w:r w:rsidRPr="003F2ACA">
      <w:rPr>
        <w:rFonts w:ascii="Times New Roman" w:eastAsia="標楷體" w:hAnsi="Times New Roman" w:cs="Times New Roman"/>
        <w:b/>
        <w:sz w:val="28"/>
        <w:szCs w:val="28"/>
        <w:shd w:val="clear" w:color="auto" w:fill="FFFFFF" w:themeFill="background1"/>
      </w:rPr>
      <w:t>1</w:t>
    </w:r>
    <w:r>
      <w:rPr>
        <w:rFonts w:ascii="Times New Roman" w:eastAsia="標楷體" w:hAnsi="Times New Roman" w:cs="Times New Roman" w:hint="eastAsia"/>
        <w:b/>
        <w:sz w:val="28"/>
        <w:szCs w:val="28"/>
        <w:shd w:val="clear" w:color="auto" w:fill="FFFFFF" w:themeFill="background1"/>
      </w:rPr>
      <w:t>11</w:t>
    </w:r>
    <w:r w:rsidRPr="003F2ACA">
      <w:rPr>
        <w:rFonts w:ascii="Times New Roman" w:eastAsia="標楷體" w:hAnsi="Times New Roman" w:cs="Times New Roman"/>
        <w:b/>
        <w:sz w:val="28"/>
        <w:szCs w:val="28"/>
        <w:shd w:val="clear" w:color="auto" w:fill="FFFFFF" w:themeFill="background1"/>
      </w:rPr>
      <w:t>學年度碩士在職專班畢業生論文清單</w:t>
    </w:r>
  </w:p>
  <w:p w:rsidR="001F6242" w:rsidRPr="003F2EDA" w:rsidRDefault="001F6242">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78C7"/>
    <w:rsid w:val="00030236"/>
    <w:rsid w:val="00047151"/>
    <w:rsid w:val="00074CC8"/>
    <w:rsid w:val="00082E60"/>
    <w:rsid w:val="000F5BF2"/>
    <w:rsid w:val="00104B91"/>
    <w:rsid w:val="001806C9"/>
    <w:rsid w:val="00193927"/>
    <w:rsid w:val="00193A81"/>
    <w:rsid w:val="00194BB7"/>
    <w:rsid w:val="001F6242"/>
    <w:rsid w:val="00204E2F"/>
    <w:rsid w:val="00224805"/>
    <w:rsid w:val="00257501"/>
    <w:rsid w:val="00294181"/>
    <w:rsid w:val="00314970"/>
    <w:rsid w:val="00324D39"/>
    <w:rsid w:val="00342CF7"/>
    <w:rsid w:val="00387520"/>
    <w:rsid w:val="003F2ACA"/>
    <w:rsid w:val="003F2EDA"/>
    <w:rsid w:val="00426848"/>
    <w:rsid w:val="00454B24"/>
    <w:rsid w:val="004655ED"/>
    <w:rsid w:val="004C7B2E"/>
    <w:rsid w:val="0053409D"/>
    <w:rsid w:val="005A4F88"/>
    <w:rsid w:val="005A6C12"/>
    <w:rsid w:val="005C7225"/>
    <w:rsid w:val="005F6742"/>
    <w:rsid w:val="00687BDA"/>
    <w:rsid w:val="006C39DA"/>
    <w:rsid w:val="00704D89"/>
    <w:rsid w:val="00714EF0"/>
    <w:rsid w:val="00790A72"/>
    <w:rsid w:val="007A16F3"/>
    <w:rsid w:val="00837C3B"/>
    <w:rsid w:val="00897ACF"/>
    <w:rsid w:val="008F219D"/>
    <w:rsid w:val="00906014"/>
    <w:rsid w:val="009077F5"/>
    <w:rsid w:val="00961F6B"/>
    <w:rsid w:val="009A2067"/>
    <w:rsid w:val="00A163A2"/>
    <w:rsid w:val="00A24A45"/>
    <w:rsid w:val="00A34895"/>
    <w:rsid w:val="00A778C7"/>
    <w:rsid w:val="00AE4675"/>
    <w:rsid w:val="00B0406B"/>
    <w:rsid w:val="00B23FFB"/>
    <w:rsid w:val="00B440D9"/>
    <w:rsid w:val="00B524BD"/>
    <w:rsid w:val="00B615A2"/>
    <w:rsid w:val="00BB5369"/>
    <w:rsid w:val="00BE48A4"/>
    <w:rsid w:val="00C41465"/>
    <w:rsid w:val="00C65AEE"/>
    <w:rsid w:val="00CD3B87"/>
    <w:rsid w:val="00D97418"/>
    <w:rsid w:val="00DA6CE0"/>
    <w:rsid w:val="00DD5E49"/>
    <w:rsid w:val="00E24489"/>
    <w:rsid w:val="00E45175"/>
    <w:rsid w:val="00E97D55"/>
    <w:rsid w:val="00EB37C3"/>
    <w:rsid w:val="00ED61E4"/>
    <w:rsid w:val="00F76D81"/>
    <w:rsid w:val="00F76F59"/>
    <w:rsid w:val="00FB3630"/>
    <w:rsid w:val="00FB61E9"/>
    <w:rsid w:val="00FD4B5A"/>
    <w:rsid w:val="00FE0568"/>
    <w:rsid w:val="00FE143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572F73"/>
  <w15:docId w15:val="{9EC8C812-E856-4F7A-87DC-9BF2C4A3E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87BDA"/>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77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524BD"/>
    <w:pPr>
      <w:tabs>
        <w:tab w:val="center" w:pos="4153"/>
        <w:tab w:val="right" w:pos="8306"/>
      </w:tabs>
      <w:snapToGrid w:val="0"/>
    </w:pPr>
    <w:rPr>
      <w:sz w:val="20"/>
      <w:szCs w:val="20"/>
    </w:rPr>
  </w:style>
  <w:style w:type="character" w:customStyle="1" w:styleId="a5">
    <w:name w:val="頁首 字元"/>
    <w:basedOn w:val="a0"/>
    <w:link w:val="a4"/>
    <w:uiPriority w:val="99"/>
    <w:rsid w:val="00B524BD"/>
    <w:rPr>
      <w:sz w:val="20"/>
      <w:szCs w:val="20"/>
    </w:rPr>
  </w:style>
  <w:style w:type="paragraph" w:styleId="a6">
    <w:name w:val="footer"/>
    <w:basedOn w:val="a"/>
    <w:link w:val="a7"/>
    <w:uiPriority w:val="99"/>
    <w:unhideWhenUsed/>
    <w:rsid w:val="00B524BD"/>
    <w:pPr>
      <w:tabs>
        <w:tab w:val="center" w:pos="4153"/>
        <w:tab w:val="right" w:pos="8306"/>
      </w:tabs>
      <w:snapToGrid w:val="0"/>
    </w:pPr>
    <w:rPr>
      <w:sz w:val="20"/>
      <w:szCs w:val="20"/>
    </w:rPr>
  </w:style>
  <w:style w:type="character" w:customStyle="1" w:styleId="a7">
    <w:name w:val="頁尾 字元"/>
    <w:basedOn w:val="a0"/>
    <w:link w:val="a6"/>
    <w:uiPriority w:val="99"/>
    <w:rsid w:val="00B524BD"/>
    <w:rPr>
      <w:sz w:val="20"/>
      <w:szCs w:val="20"/>
    </w:rPr>
  </w:style>
  <w:style w:type="paragraph" w:customStyle="1" w:styleId="a8">
    <w:name w:val="表格名稱"/>
    <w:basedOn w:val="a"/>
    <w:link w:val="a9"/>
    <w:qFormat/>
    <w:rsid w:val="005F6742"/>
    <w:pPr>
      <w:widowControl/>
      <w:adjustRightInd w:val="0"/>
      <w:snapToGrid w:val="0"/>
      <w:spacing w:beforeLines="50" w:before="120" w:afterLines="50" w:after="120"/>
      <w:ind w:left="480"/>
      <w:jc w:val="center"/>
    </w:pPr>
    <w:rPr>
      <w:rFonts w:ascii="Times New Roman" w:eastAsia="標楷體" w:hAnsi="Times New Roman" w:cs="Times New Roman"/>
      <w:b/>
      <w:bCs/>
      <w:szCs w:val="24"/>
    </w:rPr>
  </w:style>
  <w:style w:type="character" w:customStyle="1" w:styleId="a9">
    <w:name w:val="表格名稱 字元"/>
    <w:link w:val="a8"/>
    <w:rsid w:val="005F6742"/>
    <w:rPr>
      <w:rFonts w:ascii="Times New Roman" w:eastAsia="標楷體" w:hAnsi="Times New Roman" w:cs="Times New Roman"/>
      <w:b/>
      <w:bCs/>
      <w:szCs w:val="24"/>
    </w:rPr>
  </w:style>
  <w:style w:type="character" w:customStyle="1" w:styleId="etdd">
    <w:name w:val="etd_d"/>
    <w:basedOn w:val="a0"/>
    <w:rsid w:val="00DA6CE0"/>
  </w:style>
  <w:style w:type="paragraph" w:styleId="aa">
    <w:name w:val="Balloon Text"/>
    <w:basedOn w:val="a"/>
    <w:link w:val="ab"/>
    <w:uiPriority w:val="99"/>
    <w:semiHidden/>
    <w:unhideWhenUsed/>
    <w:rsid w:val="00387520"/>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387520"/>
    <w:rPr>
      <w:rFonts w:asciiTheme="majorHAnsi" w:eastAsiaTheme="majorEastAsia" w:hAnsiTheme="majorHAnsi" w:cstheme="majorBidi"/>
      <w:sz w:val="18"/>
      <w:szCs w:val="18"/>
    </w:rPr>
  </w:style>
  <w:style w:type="paragraph" w:styleId="ac">
    <w:name w:val="List Paragraph"/>
    <w:basedOn w:val="a"/>
    <w:uiPriority w:val="34"/>
    <w:qFormat/>
    <w:rsid w:val="007A16F3"/>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423333">
      <w:bodyDiv w:val="1"/>
      <w:marLeft w:val="0"/>
      <w:marRight w:val="0"/>
      <w:marTop w:val="0"/>
      <w:marBottom w:val="0"/>
      <w:divBdr>
        <w:top w:val="none" w:sz="0" w:space="0" w:color="auto"/>
        <w:left w:val="none" w:sz="0" w:space="0" w:color="auto"/>
        <w:bottom w:val="none" w:sz="0" w:space="0" w:color="auto"/>
        <w:right w:val="none" w:sz="0" w:space="0" w:color="auto"/>
      </w:divBdr>
    </w:div>
    <w:div w:id="128520519">
      <w:bodyDiv w:val="1"/>
      <w:marLeft w:val="0"/>
      <w:marRight w:val="0"/>
      <w:marTop w:val="0"/>
      <w:marBottom w:val="0"/>
      <w:divBdr>
        <w:top w:val="none" w:sz="0" w:space="0" w:color="auto"/>
        <w:left w:val="none" w:sz="0" w:space="0" w:color="auto"/>
        <w:bottom w:val="none" w:sz="0" w:space="0" w:color="auto"/>
        <w:right w:val="none" w:sz="0" w:space="0" w:color="auto"/>
      </w:divBdr>
      <w:divsChild>
        <w:div w:id="901452460">
          <w:marLeft w:val="0"/>
          <w:marRight w:val="0"/>
          <w:marTop w:val="0"/>
          <w:marBottom w:val="0"/>
          <w:divBdr>
            <w:top w:val="none" w:sz="0" w:space="0" w:color="auto"/>
            <w:left w:val="none" w:sz="0" w:space="0" w:color="auto"/>
            <w:bottom w:val="none" w:sz="0" w:space="0" w:color="auto"/>
            <w:right w:val="none" w:sz="0" w:space="0" w:color="auto"/>
          </w:divBdr>
          <w:divsChild>
            <w:div w:id="1709523507">
              <w:marLeft w:val="0"/>
              <w:marRight w:val="-16682"/>
              <w:marTop w:val="0"/>
              <w:marBottom w:val="0"/>
              <w:divBdr>
                <w:top w:val="none" w:sz="0" w:space="0" w:color="auto"/>
                <w:left w:val="none" w:sz="0" w:space="0" w:color="auto"/>
                <w:bottom w:val="none" w:sz="0" w:space="0" w:color="auto"/>
                <w:right w:val="none" w:sz="0" w:space="0" w:color="auto"/>
              </w:divBdr>
            </w:div>
          </w:divsChild>
        </w:div>
      </w:divsChild>
    </w:div>
    <w:div w:id="170880355">
      <w:bodyDiv w:val="1"/>
      <w:marLeft w:val="0"/>
      <w:marRight w:val="0"/>
      <w:marTop w:val="0"/>
      <w:marBottom w:val="0"/>
      <w:divBdr>
        <w:top w:val="none" w:sz="0" w:space="0" w:color="auto"/>
        <w:left w:val="none" w:sz="0" w:space="0" w:color="auto"/>
        <w:bottom w:val="none" w:sz="0" w:space="0" w:color="auto"/>
        <w:right w:val="none" w:sz="0" w:space="0" w:color="auto"/>
      </w:divBdr>
    </w:div>
    <w:div w:id="335309553">
      <w:bodyDiv w:val="1"/>
      <w:marLeft w:val="0"/>
      <w:marRight w:val="0"/>
      <w:marTop w:val="0"/>
      <w:marBottom w:val="0"/>
      <w:divBdr>
        <w:top w:val="none" w:sz="0" w:space="0" w:color="auto"/>
        <w:left w:val="none" w:sz="0" w:space="0" w:color="auto"/>
        <w:bottom w:val="none" w:sz="0" w:space="0" w:color="auto"/>
        <w:right w:val="none" w:sz="0" w:space="0" w:color="auto"/>
      </w:divBdr>
    </w:div>
    <w:div w:id="353003112">
      <w:bodyDiv w:val="1"/>
      <w:marLeft w:val="0"/>
      <w:marRight w:val="0"/>
      <w:marTop w:val="0"/>
      <w:marBottom w:val="0"/>
      <w:divBdr>
        <w:top w:val="none" w:sz="0" w:space="0" w:color="auto"/>
        <w:left w:val="none" w:sz="0" w:space="0" w:color="auto"/>
        <w:bottom w:val="none" w:sz="0" w:space="0" w:color="auto"/>
        <w:right w:val="none" w:sz="0" w:space="0" w:color="auto"/>
      </w:divBdr>
    </w:div>
    <w:div w:id="532426657">
      <w:bodyDiv w:val="1"/>
      <w:marLeft w:val="0"/>
      <w:marRight w:val="0"/>
      <w:marTop w:val="0"/>
      <w:marBottom w:val="0"/>
      <w:divBdr>
        <w:top w:val="none" w:sz="0" w:space="0" w:color="auto"/>
        <w:left w:val="none" w:sz="0" w:space="0" w:color="auto"/>
        <w:bottom w:val="none" w:sz="0" w:space="0" w:color="auto"/>
        <w:right w:val="none" w:sz="0" w:space="0" w:color="auto"/>
      </w:divBdr>
    </w:div>
    <w:div w:id="536965409">
      <w:bodyDiv w:val="1"/>
      <w:marLeft w:val="0"/>
      <w:marRight w:val="0"/>
      <w:marTop w:val="0"/>
      <w:marBottom w:val="0"/>
      <w:divBdr>
        <w:top w:val="none" w:sz="0" w:space="0" w:color="auto"/>
        <w:left w:val="none" w:sz="0" w:space="0" w:color="auto"/>
        <w:bottom w:val="none" w:sz="0" w:space="0" w:color="auto"/>
        <w:right w:val="none" w:sz="0" w:space="0" w:color="auto"/>
      </w:divBdr>
    </w:div>
    <w:div w:id="551162966">
      <w:bodyDiv w:val="1"/>
      <w:marLeft w:val="0"/>
      <w:marRight w:val="0"/>
      <w:marTop w:val="0"/>
      <w:marBottom w:val="0"/>
      <w:divBdr>
        <w:top w:val="none" w:sz="0" w:space="0" w:color="auto"/>
        <w:left w:val="none" w:sz="0" w:space="0" w:color="auto"/>
        <w:bottom w:val="none" w:sz="0" w:space="0" w:color="auto"/>
        <w:right w:val="none" w:sz="0" w:space="0" w:color="auto"/>
      </w:divBdr>
    </w:div>
    <w:div w:id="578713146">
      <w:bodyDiv w:val="1"/>
      <w:marLeft w:val="0"/>
      <w:marRight w:val="0"/>
      <w:marTop w:val="0"/>
      <w:marBottom w:val="0"/>
      <w:divBdr>
        <w:top w:val="none" w:sz="0" w:space="0" w:color="auto"/>
        <w:left w:val="none" w:sz="0" w:space="0" w:color="auto"/>
        <w:bottom w:val="none" w:sz="0" w:space="0" w:color="auto"/>
        <w:right w:val="none" w:sz="0" w:space="0" w:color="auto"/>
      </w:divBdr>
    </w:div>
    <w:div w:id="697701580">
      <w:bodyDiv w:val="1"/>
      <w:marLeft w:val="0"/>
      <w:marRight w:val="0"/>
      <w:marTop w:val="0"/>
      <w:marBottom w:val="0"/>
      <w:divBdr>
        <w:top w:val="none" w:sz="0" w:space="0" w:color="auto"/>
        <w:left w:val="none" w:sz="0" w:space="0" w:color="auto"/>
        <w:bottom w:val="none" w:sz="0" w:space="0" w:color="auto"/>
        <w:right w:val="none" w:sz="0" w:space="0" w:color="auto"/>
      </w:divBdr>
      <w:divsChild>
        <w:div w:id="934166956">
          <w:marLeft w:val="0"/>
          <w:marRight w:val="0"/>
          <w:marTop w:val="0"/>
          <w:marBottom w:val="0"/>
          <w:divBdr>
            <w:top w:val="none" w:sz="0" w:space="0" w:color="auto"/>
            <w:left w:val="none" w:sz="0" w:space="0" w:color="auto"/>
            <w:bottom w:val="none" w:sz="0" w:space="0" w:color="auto"/>
            <w:right w:val="none" w:sz="0" w:space="0" w:color="auto"/>
          </w:divBdr>
          <w:divsChild>
            <w:div w:id="1595626763">
              <w:marLeft w:val="0"/>
              <w:marRight w:val="-8138"/>
              <w:marTop w:val="0"/>
              <w:marBottom w:val="0"/>
              <w:divBdr>
                <w:top w:val="none" w:sz="0" w:space="0" w:color="auto"/>
                <w:left w:val="none" w:sz="0" w:space="0" w:color="auto"/>
                <w:bottom w:val="none" w:sz="0" w:space="0" w:color="auto"/>
                <w:right w:val="none" w:sz="0" w:space="0" w:color="auto"/>
              </w:divBdr>
            </w:div>
          </w:divsChild>
        </w:div>
      </w:divsChild>
    </w:div>
    <w:div w:id="755710906">
      <w:bodyDiv w:val="1"/>
      <w:marLeft w:val="0"/>
      <w:marRight w:val="0"/>
      <w:marTop w:val="0"/>
      <w:marBottom w:val="0"/>
      <w:divBdr>
        <w:top w:val="none" w:sz="0" w:space="0" w:color="auto"/>
        <w:left w:val="none" w:sz="0" w:space="0" w:color="auto"/>
        <w:bottom w:val="none" w:sz="0" w:space="0" w:color="auto"/>
        <w:right w:val="none" w:sz="0" w:space="0" w:color="auto"/>
      </w:divBdr>
    </w:div>
    <w:div w:id="785974532">
      <w:bodyDiv w:val="1"/>
      <w:marLeft w:val="0"/>
      <w:marRight w:val="0"/>
      <w:marTop w:val="0"/>
      <w:marBottom w:val="0"/>
      <w:divBdr>
        <w:top w:val="none" w:sz="0" w:space="0" w:color="auto"/>
        <w:left w:val="none" w:sz="0" w:space="0" w:color="auto"/>
        <w:bottom w:val="none" w:sz="0" w:space="0" w:color="auto"/>
        <w:right w:val="none" w:sz="0" w:space="0" w:color="auto"/>
      </w:divBdr>
    </w:div>
    <w:div w:id="795876086">
      <w:bodyDiv w:val="1"/>
      <w:marLeft w:val="0"/>
      <w:marRight w:val="0"/>
      <w:marTop w:val="0"/>
      <w:marBottom w:val="0"/>
      <w:divBdr>
        <w:top w:val="none" w:sz="0" w:space="0" w:color="auto"/>
        <w:left w:val="none" w:sz="0" w:space="0" w:color="auto"/>
        <w:bottom w:val="none" w:sz="0" w:space="0" w:color="auto"/>
        <w:right w:val="none" w:sz="0" w:space="0" w:color="auto"/>
      </w:divBdr>
    </w:div>
    <w:div w:id="819272711">
      <w:bodyDiv w:val="1"/>
      <w:marLeft w:val="0"/>
      <w:marRight w:val="0"/>
      <w:marTop w:val="0"/>
      <w:marBottom w:val="0"/>
      <w:divBdr>
        <w:top w:val="none" w:sz="0" w:space="0" w:color="auto"/>
        <w:left w:val="none" w:sz="0" w:space="0" w:color="auto"/>
        <w:bottom w:val="none" w:sz="0" w:space="0" w:color="auto"/>
        <w:right w:val="none" w:sz="0" w:space="0" w:color="auto"/>
      </w:divBdr>
    </w:div>
    <w:div w:id="840126484">
      <w:bodyDiv w:val="1"/>
      <w:marLeft w:val="0"/>
      <w:marRight w:val="0"/>
      <w:marTop w:val="0"/>
      <w:marBottom w:val="0"/>
      <w:divBdr>
        <w:top w:val="none" w:sz="0" w:space="0" w:color="auto"/>
        <w:left w:val="none" w:sz="0" w:space="0" w:color="auto"/>
        <w:bottom w:val="none" w:sz="0" w:space="0" w:color="auto"/>
        <w:right w:val="none" w:sz="0" w:space="0" w:color="auto"/>
      </w:divBdr>
    </w:div>
    <w:div w:id="842597083">
      <w:bodyDiv w:val="1"/>
      <w:marLeft w:val="0"/>
      <w:marRight w:val="0"/>
      <w:marTop w:val="0"/>
      <w:marBottom w:val="0"/>
      <w:divBdr>
        <w:top w:val="none" w:sz="0" w:space="0" w:color="auto"/>
        <w:left w:val="none" w:sz="0" w:space="0" w:color="auto"/>
        <w:bottom w:val="none" w:sz="0" w:space="0" w:color="auto"/>
        <w:right w:val="none" w:sz="0" w:space="0" w:color="auto"/>
      </w:divBdr>
    </w:div>
    <w:div w:id="1073041346">
      <w:bodyDiv w:val="1"/>
      <w:marLeft w:val="0"/>
      <w:marRight w:val="0"/>
      <w:marTop w:val="0"/>
      <w:marBottom w:val="0"/>
      <w:divBdr>
        <w:top w:val="none" w:sz="0" w:space="0" w:color="auto"/>
        <w:left w:val="none" w:sz="0" w:space="0" w:color="auto"/>
        <w:bottom w:val="none" w:sz="0" w:space="0" w:color="auto"/>
        <w:right w:val="none" w:sz="0" w:space="0" w:color="auto"/>
      </w:divBdr>
    </w:div>
    <w:div w:id="1115826097">
      <w:bodyDiv w:val="1"/>
      <w:marLeft w:val="0"/>
      <w:marRight w:val="0"/>
      <w:marTop w:val="0"/>
      <w:marBottom w:val="0"/>
      <w:divBdr>
        <w:top w:val="none" w:sz="0" w:space="0" w:color="auto"/>
        <w:left w:val="none" w:sz="0" w:space="0" w:color="auto"/>
        <w:bottom w:val="none" w:sz="0" w:space="0" w:color="auto"/>
        <w:right w:val="none" w:sz="0" w:space="0" w:color="auto"/>
      </w:divBdr>
    </w:div>
    <w:div w:id="1395860382">
      <w:bodyDiv w:val="1"/>
      <w:marLeft w:val="0"/>
      <w:marRight w:val="0"/>
      <w:marTop w:val="0"/>
      <w:marBottom w:val="0"/>
      <w:divBdr>
        <w:top w:val="none" w:sz="0" w:space="0" w:color="auto"/>
        <w:left w:val="none" w:sz="0" w:space="0" w:color="auto"/>
        <w:bottom w:val="none" w:sz="0" w:space="0" w:color="auto"/>
        <w:right w:val="none" w:sz="0" w:space="0" w:color="auto"/>
      </w:divBdr>
    </w:div>
    <w:div w:id="1400397332">
      <w:bodyDiv w:val="1"/>
      <w:marLeft w:val="0"/>
      <w:marRight w:val="0"/>
      <w:marTop w:val="0"/>
      <w:marBottom w:val="0"/>
      <w:divBdr>
        <w:top w:val="none" w:sz="0" w:space="0" w:color="auto"/>
        <w:left w:val="none" w:sz="0" w:space="0" w:color="auto"/>
        <w:bottom w:val="none" w:sz="0" w:space="0" w:color="auto"/>
        <w:right w:val="none" w:sz="0" w:space="0" w:color="auto"/>
      </w:divBdr>
    </w:div>
    <w:div w:id="1636253778">
      <w:bodyDiv w:val="1"/>
      <w:marLeft w:val="0"/>
      <w:marRight w:val="0"/>
      <w:marTop w:val="0"/>
      <w:marBottom w:val="0"/>
      <w:divBdr>
        <w:top w:val="none" w:sz="0" w:space="0" w:color="auto"/>
        <w:left w:val="none" w:sz="0" w:space="0" w:color="auto"/>
        <w:bottom w:val="none" w:sz="0" w:space="0" w:color="auto"/>
        <w:right w:val="none" w:sz="0" w:space="0" w:color="auto"/>
      </w:divBdr>
    </w:div>
    <w:div w:id="1656912808">
      <w:bodyDiv w:val="1"/>
      <w:marLeft w:val="0"/>
      <w:marRight w:val="0"/>
      <w:marTop w:val="0"/>
      <w:marBottom w:val="0"/>
      <w:divBdr>
        <w:top w:val="none" w:sz="0" w:space="0" w:color="auto"/>
        <w:left w:val="none" w:sz="0" w:space="0" w:color="auto"/>
        <w:bottom w:val="none" w:sz="0" w:space="0" w:color="auto"/>
        <w:right w:val="none" w:sz="0" w:space="0" w:color="auto"/>
      </w:divBdr>
    </w:div>
    <w:div w:id="1775318754">
      <w:bodyDiv w:val="1"/>
      <w:marLeft w:val="0"/>
      <w:marRight w:val="0"/>
      <w:marTop w:val="0"/>
      <w:marBottom w:val="0"/>
      <w:divBdr>
        <w:top w:val="none" w:sz="0" w:space="0" w:color="auto"/>
        <w:left w:val="none" w:sz="0" w:space="0" w:color="auto"/>
        <w:bottom w:val="none" w:sz="0" w:space="0" w:color="auto"/>
        <w:right w:val="none" w:sz="0" w:space="0" w:color="auto"/>
      </w:divBdr>
    </w:div>
    <w:div w:id="1934777781">
      <w:bodyDiv w:val="1"/>
      <w:marLeft w:val="0"/>
      <w:marRight w:val="0"/>
      <w:marTop w:val="0"/>
      <w:marBottom w:val="0"/>
      <w:divBdr>
        <w:top w:val="none" w:sz="0" w:space="0" w:color="auto"/>
        <w:left w:val="none" w:sz="0" w:space="0" w:color="auto"/>
        <w:bottom w:val="none" w:sz="0" w:space="0" w:color="auto"/>
        <w:right w:val="none" w:sz="0" w:space="0" w:color="auto"/>
      </w:divBdr>
    </w:div>
    <w:div w:id="1940794941">
      <w:bodyDiv w:val="1"/>
      <w:marLeft w:val="0"/>
      <w:marRight w:val="0"/>
      <w:marTop w:val="0"/>
      <w:marBottom w:val="0"/>
      <w:divBdr>
        <w:top w:val="none" w:sz="0" w:space="0" w:color="auto"/>
        <w:left w:val="none" w:sz="0" w:space="0" w:color="auto"/>
        <w:bottom w:val="none" w:sz="0" w:space="0" w:color="auto"/>
        <w:right w:val="none" w:sz="0" w:space="0" w:color="auto"/>
      </w:divBdr>
    </w:div>
    <w:div w:id="1999652117">
      <w:bodyDiv w:val="1"/>
      <w:marLeft w:val="0"/>
      <w:marRight w:val="0"/>
      <w:marTop w:val="0"/>
      <w:marBottom w:val="0"/>
      <w:divBdr>
        <w:top w:val="none" w:sz="0" w:space="0" w:color="auto"/>
        <w:left w:val="none" w:sz="0" w:space="0" w:color="auto"/>
        <w:bottom w:val="none" w:sz="0" w:space="0" w:color="auto"/>
        <w:right w:val="none" w:sz="0" w:space="0" w:color="auto"/>
      </w:divBdr>
    </w:div>
    <w:div w:id="2111928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566</Words>
  <Characters>3230</Characters>
  <Application>Microsoft Office Word</Application>
  <DocSecurity>0</DocSecurity>
  <Lines>26</Lines>
  <Paragraphs>7</Paragraphs>
  <ScaleCrop>false</ScaleCrop>
  <Company/>
  <LinksUpToDate>false</LinksUpToDate>
  <CharactersWithSpaces>3789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superuser</cp:lastModifiedBy>
  <cp:revision>3</cp:revision>
  <cp:lastPrinted>2020-07-19T06:28:00Z</cp:lastPrinted>
  <dcterms:created xsi:type="dcterms:W3CDTF">2026-09-16T08:42:00Z</dcterms:created>
  <dcterms:modified xsi:type="dcterms:W3CDTF">2026-09-16T08:42:00Z</dcterms:modified>
</cp:coreProperties>
</file>